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270FF" w14:textId="4031B213" w:rsidR="00246105" w:rsidRDefault="00123DA4" w:rsidP="004076D1">
      <w:pPr>
        <w:rPr>
          <w:rFonts w:eastAsia="Times New Roman" w:cs="Arial"/>
          <w:b/>
          <w:bCs/>
          <w:sz w:val="20"/>
          <w:szCs w:val="20"/>
          <w:lang w:eastAsia="en-GB"/>
        </w:rPr>
      </w:pPr>
      <w:r w:rsidRPr="00B27383">
        <w:rPr>
          <w:rFonts w:eastAsia="Times New Roman" w:cs="Arial"/>
          <w:b/>
          <w:bCs/>
          <w:sz w:val="20"/>
          <w:szCs w:val="20"/>
          <w:lang w:eastAsia="en-GB"/>
        </w:rPr>
        <w:t>Medienmitteilung</w:t>
      </w:r>
    </w:p>
    <w:p w14:paraId="7CB999DD" w14:textId="77777777" w:rsidR="009A68BF" w:rsidRPr="00B27383" w:rsidRDefault="009A68BF" w:rsidP="009A68BF">
      <w:pPr>
        <w:rPr>
          <w:rFonts w:eastAsia="Times New Roman" w:cs="Arial"/>
          <w:b/>
          <w:bCs/>
          <w:sz w:val="20"/>
          <w:szCs w:val="20"/>
          <w:lang w:eastAsia="en-GB"/>
        </w:rPr>
      </w:pPr>
    </w:p>
    <w:p w14:paraId="07CF3C3C" w14:textId="570EC49B" w:rsidR="0005126F" w:rsidRDefault="0005126F" w:rsidP="009D2178">
      <w:pPr>
        <w:pStyle w:val="Heading1"/>
      </w:pPr>
      <w:r>
        <w:t xml:space="preserve">Well-App erreicht Meilenstein von über 250'000 aktiven </w:t>
      </w:r>
      <w:r w:rsidR="009D2178">
        <w:t>Usern</w:t>
      </w:r>
      <w:r>
        <w:t xml:space="preserve"> und setzt Innovationen im Schweizer Gesundheitswesen fort</w:t>
      </w:r>
    </w:p>
    <w:p w14:paraId="3446825E" w14:textId="77777777" w:rsidR="0005126F" w:rsidRDefault="0005126F" w:rsidP="0005126F"/>
    <w:p w14:paraId="10042F50" w14:textId="7017B38D" w:rsidR="0005126F" w:rsidRDefault="0005126F" w:rsidP="0005126F">
      <w:r>
        <w:t xml:space="preserve">Zürich, </w:t>
      </w:r>
      <w:r w:rsidR="00EA39F1">
        <w:t>29</w:t>
      </w:r>
      <w:r>
        <w:t xml:space="preserve">. Februar 2024 – </w:t>
      </w:r>
      <w:r w:rsidRPr="2940B2B5">
        <w:rPr>
          <w:b/>
          <w:bCs/>
        </w:rPr>
        <w:t xml:space="preserve">Die digitale Gesundheitsplattform Well verkündet einen bedeutenden Meilenstein: Über 250'000 Nutzer haben seit der Lancierung der Betaversion im Sommer 2021 die Well-App aktiv genutzt. </w:t>
      </w:r>
      <w:r w:rsidR="003574BF">
        <w:rPr>
          <w:b/>
          <w:bCs/>
        </w:rPr>
        <w:t>Seit Anfang</w:t>
      </w:r>
      <w:r w:rsidRPr="2940B2B5">
        <w:rPr>
          <w:b/>
          <w:bCs/>
        </w:rPr>
        <w:t xml:space="preserve"> 2023 konnte Well seine User-Basis </w:t>
      </w:r>
      <w:r w:rsidR="003574BF">
        <w:rPr>
          <w:b/>
          <w:bCs/>
        </w:rPr>
        <w:t>verdreifachen</w:t>
      </w:r>
      <w:r w:rsidR="00FB0EF1">
        <w:rPr>
          <w:b/>
          <w:bCs/>
        </w:rPr>
        <w:t xml:space="preserve"> </w:t>
      </w:r>
      <w:r w:rsidRPr="2940B2B5">
        <w:rPr>
          <w:b/>
          <w:bCs/>
        </w:rPr>
        <w:t>und verzeichnete dabei eine beeindruckende monatliche wiederkehrende Rate von 50</w:t>
      </w:r>
      <w:r w:rsidR="00EC0E74">
        <w:rPr>
          <w:b/>
          <w:bCs/>
        </w:rPr>
        <w:t xml:space="preserve"> bis </w:t>
      </w:r>
      <w:r w:rsidRPr="2940B2B5">
        <w:rPr>
          <w:b/>
          <w:bCs/>
        </w:rPr>
        <w:t>66</w:t>
      </w:r>
      <w:r w:rsidR="00EC0E74">
        <w:rPr>
          <w:b/>
          <w:bCs/>
        </w:rPr>
        <w:t xml:space="preserve"> Prozent</w:t>
      </w:r>
      <w:r w:rsidR="00EC0E74" w:rsidRPr="2940B2B5">
        <w:rPr>
          <w:b/>
          <w:bCs/>
        </w:rPr>
        <w:t>.</w:t>
      </w:r>
    </w:p>
    <w:p w14:paraId="0B97B767" w14:textId="77777777" w:rsidR="0005126F" w:rsidRDefault="0005126F" w:rsidP="0005126F"/>
    <w:p w14:paraId="3540AC56" w14:textId="6FDEE1B2" w:rsidR="009D2178" w:rsidRDefault="009D2178" w:rsidP="009D2178">
      <w:r>
        <w:t>Die Well-App bietet einen einfachen und</w:t>
      </w:r>
      <w:r w:rsidR="002935D8">
        <w:t xml:space="preserve"> für Versicherte</w:t>
      </w:r>
      <w:r>
        <w:t xml:space="preserve"> </w:t>
      </w:r>
      <w:r w:rsidR="00F02EEB">
        <w:t xml:space="preserve">unserer Krankenversicherungs-Partner </w:t>
      </w:r>
      <w:r>
        <w:t xml:space="preserve">auf das individuelle </w:t>
      </w:r>
      <w:r w:rsidR="000E22A0">
        <w:t xml:space="preserve">Versicherungsmodell </w:t>
      </w:r>
      <w:r>
        <w:t>abgestimmten Zugang</w:t>
      </w:r>
      <w:r w:rsidR="00BA0FFF">
        <w:t xml:space="preserve"> zu Gesundheitsdienstleistungen</w:t>
      </w:r>
      <w:r>
        <w:t xml:space="preserve">. </w:t>
      </w:r>
      <w:r w:rsidR="00E569F4">
        <w:t xml:space="preserve">Well </w:t>
      </w:r>
      <w:r>
        <w:t xml:space="preserve">unterstützt </w:t>
      </w:r>
      <w:r w:rsidR="00E569F4">
        <w:t xml:space="preserve">so </w:t>
      </w:r>
      <w:r>
        <w:t>Nutzer:innen mit Entscheidungshilfen bei Gesundheitsfragen und verknüpft Informationen sowie digitale und von Fachpersonen erbrachte Services für eine umfassende Gesundheitsversorgung.</w:t>
      </w:r>
    </w:p>
    <w:p w14:paraId="62B5CB1D" w14:textId="77777777" w:rsidR="009D2178" w:rsidRDefault="009D2178" w:rsidP="0005126F"/>
    <w:p w14:paraId="5663ABC1" w14:textId="7FDE0F1A" w:rsidR="0005126F" w:rsidRDefault="0005126F" w:rsidP="0005126F">
      <w:r>
        <w:t xml:space="preserve">Mario Bernasconi, CEO von Well, betont: "Unsere Nutzerinnen und Partner stehen im Zentrum unserer Bemühungen, das Schweizer Gesundheitswesen durch innovative digitale Lösungen zu verbessern. Es ist erfreulich, dass unsere Well-App so zahlreich genutzt wird und wir </w:t>
      </w:r>
      <w:r w:rsidR="004F350B">
        <w:t>gemäss</w:t>
      </w:r>
      <w:r>
        <w:t xml:space="preserve"> den Erfahrungen und Feedbacks unserer Nutzer:innen messbare Effekte erzielen. Genauso wollen wir datenbasiert für und mit unseren Partnern das Gesundheitswesen weiterentwickeln".</w:t>
      </w:r>
    </w:p>
    <w:p w14:paraId="48C0F3F0" w14:textId="77777777" w:rsidR="0005126F" w:rsidRDefault="0005126F" w:rsidP="0005126F"/>
    <w:p w14:paraId="1B5F2E96" w14:textId="77777777" w:rsidR="0005126F" w:rsidRDefault="0005126F" w:rsidP="0005126F"/>
    <w:p w14:paraId="2D8AFCEC" w14:textId="77777777" w:rsidR="0005126F" w:rsidRPr="00D210D0" w:rsidRDefault="0005126F" w:rsidP="0005126F">
      <w:pPr>
        <w:rPr>
          <w:b/>
          <w:bCs/>
        </w:rPr>
      </w:pPr>
      <w:r w:rsidRPr="00D210D0">
        <w:rPr>
          <w:b/>
          <w:bCs/>
        </w:rPr>
        <w:t>Erfahrungen aus dem vergangenen Jahr</w:t>
      </w:r>
    </w:p>
    <w:p w14:paraId="12542981" w14:textId="77777777" w:rsidR="00D210D0" w:rsidRDefault="00D210D0" w:rsidP="0005126F"/>
    <w:p w14:paraId="01CF6030" w14:textId="185BDC4B" w:rsidR="0005126F" w:rsidRDefault="0005126F" w:rsidP="0005126F">
      <w:r>
        <w:t xml:space="preserve">Die Erfahrungen aus dem vergangenen Jahr zeigen, dass die </w:t>
      </w:r>
      <w:r w:rsidR="00574217">
        <w:t>Nutzer:innen</w:t>
      </w:r>
      <w:r>
        <w:t xml:space="preserve"> besonders die</w:t>
      </w:r>
      <w:r w:rsidR="00804189">
        <w:t xml:space="preserve"> </w:t>
      </w:r>
      <w:r>
        <w:t xml:space="preserve">Steuerungsservices schätzen. Der Symptom-Checker </w:t>
      </w:r>
      <w:r w:rsidR="004C6CB4">
        <w:t xml:space="preserve">beispielsweise </w:t>
      </w:r>
      <w:r>
        <w:t xml:space="preserve">wurde rund </w:t>
      </w:r>
      <w:r w:rsidR="00143152">
        <w:t>130’000-mal</w:t>
      </w:r>
      <w:r>
        <w:t xml:space="preserve"> genutzt. </w:t>
      </w:r>
      <w:r w:rsidR="0082062A">
        <w:t xml:space="preserve">Unsere Nutzer:innen stufen auch das </w:t>
      </w:r>
      <w:r>
        <w:t>Hausmittellexikon als nützlich ein</w:t>
      </w:r>
      <w:r w:rsidR="009A68BF">
        <w:t xml:space="preserve">. </w:t>
      </w:r>
      <w:r w:rsidR="007163BA">
        <w:t>Bei</w:t>
      </w:r>
      <w:r w:rsidR="00164F2C">
        <w:t>de</w:t>
      </w:r>
      <w:r w:rsidR="007163BA">
        <w:t xml:space="preserve"> Service</w:t>
      </w:r>
      <w:r w:rsidR="00164F2C">
        <w:t>s</w:t>
      </w:r>
      <w:r w:rsidR="007163BA">
        <w:t xml:space="preserve"> </w:t>
      </w:r>
      <w:r w:rsidR="00164F2C">
        <w:t xml:space="preserve">können </w:t>
      </w:r>
      <w:r w:rsidR="00983EB6">
        <w:t xml:space="preserve">für </w:t>
      </w:r>
      <w:r>
        <w:t>3 von 10 Nutzer</w:t>
      </w:r>
      <w:r w:rsidR="00ED07A6">
        <w:t>:innen</w:t>
      </w:r>
      <w:r w:rsidR="00FB0EF1">
        <w:t xml:space="preserve"> </w:t>
      </w:r>
      <w:r>
        <w:t>ein</w:t>
      </w:r>
      <w:r w:rsidR="00983EB6">
        <w:t>en nicht erforderlichen</w:t>
      </w:r>
      <w:r>
        <w:t xml:space="preserve"> Arzttermin </w:t>
      </w:r>
      <w:r w:rsidR="00ED07A6">
        <w:t>vermeiden</w:t>
      </w:r>
      <w:r>
        <w:t>.</w:t>
      </w:r>
    </w:p>
    <w:p w14:paraId="0BA9C2F8" w14:textId="77777777" w:rsidR="0005126F" w:rsidRDefault="0005126F" w:rsidP="0005126F"/>
    <w:p w14:paraId="2AEB51E3" w14:textId="77777777" w:rsidR="009A68BF" w:rsidRDefault="009A68BF" w:rsidP="0005126F"/>
    <w:p w14:paraId="0AA95A0C" w14:textId="4FDDF1BE" w:rsidR="0005126F" w:rsidRPr="009A68BF" w:rsidRDefault="0005126F" w:rsidP="0005126F">
      <w:pPr>
        <w:rPr>
          <w:b/>
          <w:bCs/>
        </w:rPr>
      </w:pPr>
      <w:r w:rsidRPr="009A68BF">
        <w:rPr>
          <w:b/>
          <w:bCs/>
        </w:rPr>
        <w:t>Mehrwerte für Partner</w:t>
      </w:r>
      <w:r w:rsidR="009A68BF">
        <w:rPr>
          <w:b/>
          <w:bCs/>
        </w:rPr>
        <w:t xml:space="preserve"> und Akteure</w:t>
      </w:r>
      <w:r w:rsidRPr="009A68BF">
        <w:rPr>
          <w:b/>
          <w:bCs/>
        </w:rPr>
        <w:t xml:space="preserve"> im Gesundheitswesen</w:t>
      </w:r>
    </w:p>
    <w:p w14:paraId="1DF04070" w14:textId="77777777" w:rsidR="0005126F" w:rsidRDefault="0005126F" w:rsidP="0005126F"/>
    <w:p w14:paraId="24E4DB37" w14:textId="23940221" w:rsidR="0005126F" w:rsidRDefault="0005126F" w:rsidP="0005126F">
      <w:r>
        <w:t xml:space="preserve">Die Well-App generiert Mehrwerte für </w:t>
      </w:r>
      <w:r w:rsidR="00231FA8">
        <w:t>verschiedene Akteure</w:t>
      </w:r>
      <w:r>
        <w:t xml:space="preserve"> im Gesundheitswesen</w:t>
      </w:r>
      <w:r w:rsidR="00AC5C54">
        <w:t>. Der</w:t>
      </w:r>
      <w:r>
        <w:t xml:space="preserve"> </w:t>
      </w:r>
      <w:r w:rsidR="00091554">
        <w:t xml:space="preserve">im Frühjahr 2023 eingeführte </w:t>
      </w:r>
      <w:r>
        <w:t>Assistent</w:t>
      </w:r>
      <w:r w:rsidR="00AC5C54">
        <w:t xml:space="preserve"> beispielsweise</w:t>
      </w:r>
      <w:r>
        <w:t xml:space="preserve">, </w:t>
      </w:r>
      <w:r w:rsidR="00AC5C54">
        <w:t xml:space="preserve">wurde von </w:t>
      </w:r>
      <w:r w:rsidR="006F12CC">
        <w:t xml:space="preserve">CSS- und Visana-Krankenversicherten </w:t>
      </w:r>
      <w:r w:rsidR="00E073F2">
        <w:t xml:space="preserve">2023, </w:t>
      </w:r>
      <w:r>
        <w:t xml:space="preserve">über </w:t>
      </w:r>
      <w:r w:rsidR="00E073F2">
        <w:t>100’000-mal</w:t>
      </w:r>
      <w:r>
        <w:t xml:space="preserve"> genutzt. </w:t>
      </w:r>
      <w:r w:rsidR="005719F2">
        <w:t xml:space="preserve">Der Assistent </w:t>
      </w:r>
      <w:r w:rsidR="00521A49">
        <w:t xml:space="preserve">kennt das Versicherungsmodell des Well-Users und kann darauf abgestimmte </w:t>
      </w:r>
      <w:r w:rsidR="00810F82">
        <w:t xml:space="preserve">Empfehlungen und </w:t>
      </w:r>
      <w:r w:rsidR="00C311D7">
        <w:t xml:space="preserve">individualisierte </w:t>
      </w:r>
      <w:r w:rsidR="00810F82">
        <w:t>Services anbieten</w:t>
      </w:r>
      <w:r w:rsidR="00FB0EF1" w:rsidRPr="00C01E46">
        <w:t>.</w:t>
      </w:r>
      <w:r w:rsidR="00E87371" w:rsidRPr="00C01E46">
        <w:t xml:space="preserve"> </w:t>
      </w:r>
      <w:r w:rsidR="00456F88" w:rsidRPr="00C01E46">
        <w:t xml:space="preserve">Catherine Löffel, Leiterin Digitalisierung und </w:t>
      </w:r>
      <w:proofErr w:type="spellStart"/>
      <w:r w:rsidR="00456F88" w:rsidRPr="00C01E46">
        <w:t>Operations</w:t>
      </w:r>
      <w:proofErr w:type="spellEnd"/>
      <w:r w:rsidRPr="00C01E46">
        <w:t xml:space="preserve"> bei </w:t>
      </w:r>
      <w:r w:rsidR="00456F88" w:rsidRPr="00C01E46">
        <w:t>Visana</w:t>
      </w:r>
      <w:r w:rsidRPr="00C01E46">
        <w:t>, erklärt: "Der Assistent bringt unseren Versicherten einen direkten Nutzen</w:t>
      </w:r>
      <w:r w:rsidR="00265296" w:rsidRPr="00C01E46">
        <w:t>. Er führt</w:t>
      </w:r>
      <w:r w:rsidR="00B575E3" w:rsidRPr="00C01E46">
        <w:t xml:space="preserve"> sie</w:t>
      </w:r>
      <w:r w:rsidRPr="00C01E46">
        <w:t>, gemä</w:t>
      </w:r>
      <w:r w:rsidR="000538BB" w:rsidRPr="00C01E46">
        <w:t>ss</w:t>
      </w:r>
      <w:r w:rsidRPr="00C01E46">
        <w:t xml:space="preserve"> ihrem Versicherungsmodell zur richtigen Anlaufstelle im Gesundheitswesen und </w:t>
      </w:r>
      <w:r w:rsidR="00B575E3" w:rsidRPr="00C01E46">
        <w:t xml:space="preserve">vermeidet so </w:t>
      </w:r>
      <w:r w:rsidRPr="00C01E46">
        <w:t>unnötige Kosten".</w:t>
      </w:r>
    </w:p>
    <w:p w14:paraId="7ABA8759" w14:textId="77777777" w:rsidR="0005126F" w:rsidRDefault="0005126F" w:rsidP="0005126F"/>
    <w:p w14:paraId="60E74E47" w14:textId="086A77A9" w:rsidR="0005126F" w:rsidRDefault="0005126F" w:rsidP="0005126F">
      <w:r>
        <w:t xml:space="preserve">In der Apothekensuche bietet Well gemeinsam mit </w:t>
      </w:r>
      <w:r w:rsidR="00F226A0">
        <w:t xml:space="preserve">ihrer </w:t>
      </w:r>
      <w:r>
        <w:t>Partner</w:t>
      </w:r>
      <w:r w:rsidR="00F226A0">
        <w:t>in</w:t>
      </w:r>
      <w:r>
        <w:t xml:space="preserve"> Galenica Services wie Impfungen, </w:t>
      </w:r>
      <w:r w:rsidR="009F52B7">
        <w:t xml:space="preserve">diverse Gesundheits-Checks, wie </w:t>
      </w:r>
      <w:r>
        <w:t>Allergie</w:t>
      </w:r>
      <w:r w:rsidR="00F226A0">
        <w:t>-C</w:t>
      </w:r>
      <w:r>
        <w:t>hecks und Blutdruckmessungen an</w:t>
      </w:r>
      <w:r w:rsidR="009F52B7">
        <w:t xml:space="preserve">. </w:t>
      </w:r>
      <w:r w:rsidR="00E77166">
        <w:t xml:space="preserve">Alle unsere Nutzer:innen, unabhängig von </w:t>
      </w:r>
      <w:r w:rsidR="00D77282">
        <w:t>der Krankenversicherung,</w:t>
      </w:r>
      <w:r w:rsidR="00E77166">
        <w:t xml:space="preserve"> können diese Services </w:t>
      </w:r>
      <w:r>
        <w:t xml:space="preserve">direkt </w:t>
      </w:r>
      <w:r w:rsidR="00D77282">
        <w:t>via</w:t>
      </w:r>
      <w:r>
        <w:t xml:space="preserve"> App </w:t>
      </w:r>
      <w:r w:rsidR="00D77282">
        <w:t>buchen</w:t>
      </w:r>
      <w:r>
        <w:t xml:space="preserve">. </w:t>
      </w:r>
      <w:r w:rsidRPr="00293C4F">
        <w:t xml:space="preserve">Fabian Sommerrock, Leiter Business Development &amp; </w:t>
      </w:r>
      <w:proofErr w:type="spellStart"/>
      <w:r w:rsidRPr="00293C4F">
        <w:t>Cooperations</w:t>
      </w:r>
      <w:proofErr w:type="spellEnd"/>
      <w:r w:rsidRPr="00293C4F">
        <w:t xml:space="preserve"> bei Galenica</w:t>
      </w:r>
      <w:r>
        <w:t>, hebt hervor: "</w:t>
      </w:r>
      <w:r w:rsidR="00FB0EF1">
        <w:t>Wir</w:t>
      </w:r>
      <w:r w:rsidR="002E46F7">
        <w:t xml:space="preserve"> </w:t>
      </w:r>
      <w:r>
        <w:t xml:space="preserve">haben gemeinsam </w:t>
      </w:r>
      <w:r w:rsidR="00A87B6F">
        <w:t xml:space="preserve">mit Well </w:t>
      </w:r>
      <w:r>
        <w:t>User-</w:t>
      </w:r>
      <w:proofErr w:type="spellStart"/>
      <w:r>
        <w:t>Journeys</w:t>
      </w:r>
      <w:proofErr w:type="spellEnd"/>
      <w:r>
        <w:t xml:space="preserve"> abgebildet</w:t>
      </w:r>
      <w:r w:rsidR="003A00AE">
        <w:t>. So</w:t>
      </w:r>
      <w:r>
        <w:t xml:space="preserve"> können </w:t>
      </w:r>
      <w:r w:rsidR="003A00AE">
        <w:t xml:space="preserve">wir, </w:t>
      </w:r>
      <w:r>
        <w:t xml:space="preserve">für </w:t>
      </w:r>
      <w:proofErr w:type="spellStart"/>
      <w:r>
        <w:t>Kund</w:t>
      </w:r>
      <w:r w:rsidR="000926CC">
        <w:t>:inn</w:t>
      </w:r>
      <w:r>
        <w:t>en</w:t>
      </w:r>
      <w:proofErr w:type="spellEnd"/>
      <w:r>
        <w:t xml:space="preserve"> unserer Amavita</w:t>
      </w:r>
      <w:r w:rsidR="003A00AE">
        <w:t>-</w:t>
      </w:r>
      <w:r>
        <w:t>, Coop Vitality</w:t>
      </w:r>
      <w:r w:rsidR="003A00AE">
        <w:t>-</w:t>
      </w:r>
      <w:r>
        <w:t xml:space="preserve"> und Sun</w:t>
      </w:r>
      <w:r w:rsidR="00DF7B9E">
        <w:t xml:space="preserve"> S</w:t>
      </w:r>
      <w:r>
        <w:t>tore</w:t>
      </w:r>
      <w:r w:rsidR="003A00AE">
        <w:t>-</w:t>
      </w:r>
      <w:r>
        <w:t>Apotheken</w:t>
      </w:r>
      <w:r w:rsidR="003A00AE">
        <w:t>,</w:t>
      </w:r>
      <w:r>
        <w:t xml:space="preserve"> mit der Well-App einen einfachen digitalen Zugang </w:t>
      </w:r>
      <w:r w:rsidR="000926CC">
        <w:t xml:space="preserve">und unkomplizierten Service </w:t>
      </w:r>
      <w:r>
        <w:t>bieten".</w:t>
      </w:r>
    </w:p>
    <w:p w14:paraId="24B2D7D4" w14:textId="77777777" w:rsidR="0005126F" w:rsidRDefault="0005126F" w:rsidP="0005126F"/>
    <w:p w14:paraId="593F16EF" w14:textId="77777777" w:rsidR="003A00AE" w:rsidRDefault="003A00AE" w:rsidP="0005126F"/>
    <w:p w14:paraId="7C0EB847" w14:textId="77777777" w:rsidR="0005126F" w:rsidRPr="003A00AE" w:rsidRDefault="0005126F" w:rsidP="0005126F">
      <w:pPr>
        <w:rPr>
          <w:b/>
          <w:bCs/>
        </w:rPr>
      </w:pPr>
      <w:r w:rsidRPr="003A00AE">
        <w:rPr>
          <w:b/>
          <w:bCs/>
        </w:rPr>
        <w:t>Ausblick und Vision</w:t>
      </w:r>
    </w:p>
    <w:p w14:paraId="066B8AEA" w14:textId="77777777" w:rsidR="004767EC" w:rsidRDefault="004767EC" w:rsidP="0005126F"/>
    <w:p w14:paraId="02397933" w14:textId="1AD0FAA5" w:rsidR="0005126F" w:rsidRDefault="0005126F" w:rsidP="0005126F">
      <w:r>
        <w:t xml:space="preserve">Mit dem Einstieg in den Bereich chronischer Krankheiten strebt Well danach, </w:t>
      </w:r>
      <w:r w:rsidR="00E25295">
        <w:t>sich als umfassende</w:t>
      </w:r>
      <w:r w:rsidR="003A00AE">
        <w:t xml:space="preserve"> </w:t>
      </w:r>
      <w:r>
        <w:t>integrierte Gesundheitsplattform</w:t>
      </w:r>
      <w:r w:rsidR="006602CC">
        <w:t xml:space="preserve"> für die Schweiz</w:t>
      </w:r>
      <w:r>
        <w:t xml:space="preserve"> zu positionieren. Jacques Boschung, Verwaltungsratspräsident von Well, unterstreicht: "Unsere Vision ist es, das Gesundheitswesen durch datengetriebene integrierte Versorgungslösungen effizienter und effektiver zu gestalten</w:t>
      </w:r>
      <w:r w:rsidR="00E07567">
        <w:t xml:space="preserve">, dies zugunsten der Schweizer </w:t>
      </w:r>
      <w:r w:rsidR="00E177D8">
        <w:t>Bevölkerung</w:t>
      </w:r>
      <w:r>
        <w:t>. Ein grosser Dank gebührt all unseren innovativen</w:t>
      </w:r>
      <w:r w:rsidR="00970E30">
        <w:t>,</w:t>
      </w:r>
      <w:r>
        <w:t xml:space="preserve"> </w:t>
      </w:r>
      <w:r w:rsidR="00E07567">
        <w:t>ursprünglichen</w:t>
      </w:r>
      <w:r w:rsidR="00BA0E35">
        <w:t xml:space="preserve"> und neuen </w:t>
      </w:r>
      <w:r>
        <w:t>Partnern und dem motivierten Well-Team</w:t>
      </w:r>
      <w:r w:rsidR="00E71E5F">
        <w:t>, die uns helfen, diese</w:t>
      </w:r>
      <w:r w:rsidR="00DE1B69">
        <w:t>n</w:t>
      </w:r>
      <w:r w:rsidR="00E71E5F">
        <w:t xml:space="preserve"> </w:t>
      </w:r>
      <w:r w:rsidR="00DE1B69">
        <w:t xml:space="preserve">Weg </w:t>
      </w:r>
      <w:r w:rsidR="00E71E5F">
        <w:t xml:space="preserve">gemeinsam </w:t>
      </w:r>
      <w:r w:rsidR="00DE1B69">
        <w:t>zu beschreiten!</w:t>
      </w:r>
      <w:r>
        <w:t>".</w:t>
      </w:r>
      <w:r w:rsidR="0039112C">
        <w:t xml:space="preserve"> </w:t>
      </w:r>
    </w:p>
    <w:p w14:paraId="71EB407D" w14:textId="77777777" w:rsidR="0005126F" w:rsidRDefault="0005126F" w:rsidP="0005126F"/>
    <w:p w14:paraId="58F53B5A" w14:textId="77777777" w:rsidR="00D544A1" w:rsidRDefault="00D544A1" w:rsidP="0005126F"/>
    <w:p w14:paraId="4FF7E2E4" w14:textId="77777777" w:rsidR="0042739E" w:rsidRPr="00DC45FB" w:rsidRDefault="0042739E" w:rsidP="0042739E">
      <w:pPr>
        <w:spacing w:before="100" w:beforeAutospacing="1" w:after="100" w:afterAutospacing="1"/>
        <w:rPr>
          <w:rFonts w:eastAsia="Times New Roman" w:cs="Arial"/>
          <w:sz w:val="20"/>
          <w:szCs w:val="20"/>
          <w:lang w:eastAsia="en-GB"/>
        </w:rPr>
      </w:pPr>
    </w:p>
    <w:p w14:paraId="450B52C4" w14:textId="5E730E21" w:rsidR="009D48BF" w:rsidRPr="00B27383" w:rsidRDefault="00446AD4" w:rsidP="00246105">
      <w:pPr>
        <w:spacing w:before="100" w:beforeAutospacing="1" w:after="100" w:afterAutospacing="1"/>
        <w:rPr>
          <w:rFonts w:eastAsia="Times New Roman" w:cs="Arial"/>
          <w:b/>
          <w:bCs/>
          <w:sz w:val="20"/>
          <w:szCs w:val="20"/>
          <w:lang w:eastAsia="en-GB"/>
        </w:rPr>
      </w:pPr>
      <w:r w:rsidRPr="00B27383">
        <w:rPr>
          <w:rFonts w:eastAsia="Times New Roman" w:cs="Arial"/>
          <w:b/>
          <w:bCs/>
          <w:sz w:val="20"/>
          <w:szCs w:val="20"/>
          <w:lang w:eastAsia="en-GB"/>
        </w:rPr>
        <w:t>Weitere Auskünfte</w:t>
      </w:r>
      <w:r w:rsidRPr="00B27383">
        <w:rPr>
          <w:rFonts w:eastAsia="Times New Roman" w:cs="Arial"/>
          <w:sz w:val="20"/>
          <w:szCs w:val="20"/>
          <w:lang w:eastAsia="en-GB"/>
        </w:rPr>
        <w:t xml:space="preserve"> </w:t>
      </w:r>
    </w:p>
    <w:p w14:paraId="424E27B5" w14:textId="4B5633BA" w:rsidR="009D48BF" w:rsidRPr="00AF6D03" w:rsidRDefault="00446AD4" w:rsidP="00246105">
      <w:pPr>
        <w:spacing w:before="100" w:beforeAutospacing="1" w:after="100" w:afterAutospacing="1"/>
        <w:rPr>
          <w:rFonts w:eastAsia="Times New Roman" w:cs="Arial"/>
          <w:sz w:val="20"/>
          <w:szCs w:val="20"/>
          <w:lang w:eastAsia="en-GB"/>
        </w:rPr>
      </w:pPr>
      <w:r w:rsidRPr="00B27383">
        <w:rPr>
          <w:rFonts w:eastAsia="Times New Roman" w:cs="Arial"/>
          <w:b/>
          <w:bCs/>
          <w:sz w:val="20"/>
          <w:szCs w:val="20"/>
          <w:lang w:eastAsia="en-GB"/>
        </w:rPr>
        <w:t xml:space="preserve">Media Relations, Well Gesundheit AG </w:t>
      </w:r>
      <w:r w:rsidR="007532A6" w:rsidRPr="00B27383">
        <w:rPr>
          <w:rFonts w:cs="Arial"/>
        </w:rPr>
        <w:br/>
      </w:r>
      <w:r w:rsidRPr="00AF6D03">
        <w:rPr>
          <w:rFonts w:eastAsia="Times New Roman" w:cs="Arial"/>
          <w:sz w:val="20"/>
          <w:szCs w:val="20"/>
          <w:lang w:eastAsia="en-GB"/>
        </w:rPr>
        <w:t xml:space="preserve">Denise Mändli, Communications &amp; Digital Marketing Expert, +41 76 395 82 03, </w:t>
      </w:r>
      <w:hyperlink r:id="rId8">
        <w:r w:rsidR="00E15712" w:rsidRPr="00AF6D03">
          <w:rPr>
            <w:rStyle w:val="Hyperlink"/>
            <w:rFonts w:eastAsia="Times New Roman" w:cs="Arial"/>
            <w:sz w:val="20"/>
            <w:szCs w:val="20"/>
            <w:lang w:eastAsia="en-GB"/>
          </w:rPr>
          <w:t>medien@well.ch</w:t>
        </w:r>
      </w:hyperlink>
    </w:p>
    <w:p w14:paraId="34CB0B0D" w14:textId="77777777" w:rsidR="00305D48" w:rsidRPr="00AF6D03" w:rsidRDefault="006E4CE3" w:rsidP="00246105">
      <w:pPr>
        <w:spacing w:before="100" w:beforeAutospacing="1" w:after="100" w:afterAutospacing="1"/>
        <w:rPr>
          <w:rFonts w:eastAsia="Times New Roman" w:cs="Arial"/>
          <w:sz w:val="20"/>
          <w:szCs w:val="20"/>
        </w:rPr>
      </w:pPr>
      <w:r w:rsidRPr="00AF6D03">
        <w:rPr>
          <w:rFonts w:eastAsia="Times New Roman" w:cs="Arial"/>
          <w:b/>
          <w:sz w:val="20"/>
          <w:szCs w:val="20"/>
          <w:lang w:eastAsia="en-GB"/>
        </w:rPr>
        <w:t>Die wichtigsten Funktionen der Well-App:</w:t>
      </w:r>
      <w:r w:rsidRPr="00AF6D03">
        <w:rPr>
          <w:rStyle w:val="Strong"/>
          <w:rFonts w:eastAsia="Times New Roman" w:cs="Arial"/>
          <w:color w:val="120A64"/>
          <w:sz w:val="20"/>
          <w:szCs w:val="20"/>
        </w:rPr>
        <w:t xml:space="preserve"> </w:t>
      </w:r>
      <w:hyperlink r:id="rId9" w:history="1">
        <w:r w:rsidRPr="00AF6D03">
          <w:rPr>
            <w:rStyle w:val="Hyperlink"/>
            <w:rFonts w:eastAsia="Times New Roman" w:cs="Arial"/>
            <w:sz w:val="20"/>
            <w:szCs w:val="20"/>
          </w:rPr>
          <w:t>https://www.well.ch/funktionalitaten/</w:t>
        </w:r>
      </w:hyperlink>
    </w:p>
    <w:p w14:paraId="48C84E77" w14:textId="3AC55546" w:rsidR="00243F48" w:rsidRPr="00B27383" w:rsidRDefault="00683CB0" w:rsidP="00246105">
      <w:pPr>
        <w:spacing w:before="100" w:beforeAutospacing="1" w:after="100" w:afterAutospacing="1"/>
        <w:rPr>
          <w:rFonts w:eastAsia="Times New Roman" w:cs="Arial"/>
          <w:sz w:val="20"/>
          <w:szCs w:val="20"/>
          <w:lang w:eastAsia="en-GB"/>
        </w:rPr>
      </w:pPr>
      <w:r w:rsidRPr="00AF6D03">
        <w:rPr>
          <w:rFonts w:eastAsia="Times New Roman" w:cs="Arial"/>
          <w:b/>
          <w:sz w:val="20"/>
          <w:szCs w:val="20"/>
          <w:lang w:eastAsia="en-GB"/>
        </w:rPr>
        <w:t>Bilder der Well-App:</w:t>
      </w:r>
      <w:r w:rsidRPr="00AF6D03">
        <w:rPr>
          <w:rFonts w:eastAsia="Times New Roman" w:cs="Arial"/>
          <w:sz w:val="20"/>
          <w:szCs w:val="20"/>
          <w:lang w:eastAsia="en-GB"/>
        </w:rPr>
        <w:t xml:space="preserve"> </w:t>
      </w:r>
      <w:hyperlink r:id="rId10" w:history="1">
        <w:r w:rsidR="00305D48" w:rsidRPr="00AF6D03">
          <w:rPr>
            <w:rStyle w:val="Hyperlink"/>
            <w:rFonts w:eastAsia="Times New Roman" w:cs="Arial"/>
            <w:sz w:val="20"/>
            <w:szCs w:val="20"/>
            <w:lang w:eastAsia="en-GB"/>
          </w:rPr>
          <w:t>https://well.ch/medien</w:t>
        </w:r>
      </w:hyperlink>
      <w:r w:rsidR="00305D48">
        <w:rPr>
          <w:rFonts w:eastAsia="Times New Roman" w:cs="Arial"/>
          <w:sz w:val="20"/>
          <w:szCs w:val="20"/>
          <w:lang w:eastAsia="en-GB"/>
        </w:rPr>
        <w:t xml:space="preserve"> </w:t>
      </w:r>
      <w:r w:rsidRPr="00B27383">
        <w:rPr>
          <w:rFonts w:eastAsia="Times New Roman" w:cs="Arial"/>
          <w:sz w:val="20"/>
          <w:szCs w:val="20"/>
          <w:lang w:eastAsia="en-GB"/>
        </w:rPr>
        <w:t xml:space="preserve"> </w:t>
      </w:r>
    </w:p>
    <w:p w14:paraId="72928724" w14:textId="2CDCBA4B" w:rsidR="00A43E24" w:rsidRPr="00B27383" w:rsidRDefault="00C47B2F" w:rsidP="00D12657">
      <w:pPr>
        <w:spacing w:before="100" w:beforeAutospacing="1" w:after="100" w:afterAutospacing="1"/>
        <w:rPr>
          <w:rFonts w:eastAsia="Times New Roman" w:cs="Arial"/>
          <w:b/>
          <w:i/>
          <w:iCs/>
          <w:sz w:val="20"/>
          <w:szCs w:val="20"/>
          <w:lang w:eastAsia="en-GB"/>
        </w:rPr>
      </w:pPr>
      <w:r w:rsidRPr="00B27383">
        <w:rPr>
          <w:rFonts w:eastAsia="Times New Roman" w:cs="Arial"/>
          <w:b/>
          <w:i/>
          <w:iCs/>
          <w:sz w:val="20"/>
          <w:szCs w:val="20"/>
          <w:lang w:eastAsia="en-GB"/>
        </w:rPr>
        <w:t xml:space="preserve">Über </w:t>
      </w:r>
      <w:r w:rsidR="00A43E24" w:rsidRPr="00B27383">
        <w:rPr>
          <w:rFonts w:eastAsia="Times New Roman" w:cs="Arial"/>
          <w:b/>
          <w:i/>
          <w:iCs/>
          <w:sz w:val="20"/>
          <w:szCs w:val="20"/>
          <w:lang w:eastAsia="en-GB"/>
        </w:rPr>
        <w:t>Well</w:t>
      </w:r>
      <w:r w:rsidR="00246105" w:rsidRPr="00B27383">
        <w:rPr>
          <w:rFonts w:eastAsia="Times New Roman" w:cs="Arial"/>
          <w:b/>
          <w:bCs/>
          <w:sz w:val="20"/>
          <w:szCs w:val="20"/>
          <w:lang w:eastAsia="en-GB"/>
        </w:rPr>
        <w:br/>
      </w:r>
      <w:r w:rsidR="00CC2BF5" w:rsidRPr="00B27383">
        <w:rPr>
          <w:rFonts w:cs="Arial"/>
          <w:i/>
          <w:iCs/>
          <w:sz w:val="20"/>
          <w:szCs w:val="20"/>
        </w:rPr>
        <w:t xml:space="preserve">Die Gesundheitsplattform Well steht für die Digitalisierung und Vereinfachung des Schweizer Gesundheitswesens. Als mobile Applikation bietet sie Zugang zu digitalen, individuell zugeschnittenen und qualitätsgeprüften Gesundheitsangeboten über eine einzige Plattform. Durch die Vernetzung aller relevanten Akteure wie Ärztinnen, Ärzte und Apotheken erhalten Patientinnen und Patienten rasch Antwort auf ihre Fragen, können medizinische Anbieter kontaktieren und sich eigenständig um ihr Wohlbefinden kümmern. Die Krankenversicherer CSS und Visana, der Telemedizin- und Digital-Health-Anbieter Medi24 sowie die Technologieproviderin </w:t>
      </w:r>
      <w:r w:rsidR="00BD11FA">
        <w:rPr>
          <w:rFonts w:cs="Arial"/>
          <w:i/>
          <w:iCs/>
          <w:sz w:val="20"/>
          <w:szCs w:val="20"/>
        </w:rPr>
        <w:t>DocMorris</w:t>
      </w:r>
      <w:r w:rsidR="00CC2BF5" w:rsidRPr="00B27383">
        <w:rPr>
          <w:rFonts w:cs="Arial"/>
          <w:i/>
          <w:iCs/>
          <w:sz w:val="20"/>
          <w:szCs w:val="20"/>
        </w:rPr>
        <w:t xml:space="preserve"> haben die digitale Schweizer Gesundheitsplattform gegründet. Seit Juni 2022 sind Galenica und AEVIS Victoria (Swiss Medical Network) an Well beteiligt. Gemeinsam betreiben die sechs Partner das Joint-Venture. Well versteht sich als neutrale Plattform, die allen Akteuren des Gesundheitssystems, insbesondere Krankenversicherern und Leistungserbringern, offensteht.</w:t>
      </w:r>
    </w:p>
    <w:p w14:paraId="305F4EAD" w14:textId="57E62C06" w:rsidR="00C905D4" w:rsidRPr="00B27383" w:rsidRDefault="00C905D4" w:rsidP="003B5AC5">
      <w:pPr>
        <w:spacing w:before="100" w:beforeAutospacing="1" w:after="100" w:afterAutospacing="1"/>
        <w:rPr>
          <w:rFonts w:eastAsia="Times New Roman" w:cs="Arial"/>
          <w:b/>
          <w:bCs/>
          <w:sz w:val="20"/>
          <w:szCs w:val="20"/>
          <w:lang w:eastAsia="en-GB"/>
        </w:rPr>
      </w:pPr>
      <w:r w:rsidRPr="00B27383">
        <w:rPr>
          <w:rFonts w:eastAsia="Times New Roman" w:cs="Arial"/>
          <w:b/>
          <w:bCs/>
          <w:sz w:val="20"/>
          <w:szCs w:val="20"/>
          <w:lang w:eastAsia="en-GB"/>
        </w:rPr>
        <w:t>App downloaden:</w:t>
      </w:r>
    </w:p>
    <w:tbl>
      <w:tblPr>
        <w:tblStyle w:val="TableGrid"/>
        <w:tblW w:w="0" w:type="auto"/>
        <w:tblLook w:val="04A0" w:firstRow="1" w:lastRow="0" w:firstColumn="1" w:lastColumn="0" w:noHBand="0" w:noVBand="1"/>
      </w:tblPr>
      <w:tblGrid>
        <w:gridCol w:w="4544"/>
        <w:gridCol w:w="4482"/>
      </w:tblGrid>
      <w:tr w:rsidR="00C905D4" w:rsidRPr="00B27383" w14:paraId="220700B9" w14:textId="77777777" w:rsidTr="00E55376">
        <w:tc>
          <w:tcPr>
            <w:tcW w:w="4677" w:type="dxa"/>
          </w:tcPr>
          <w:p w14:paraId="6DA6FEAF" w14:textId="73B2776E" w:rsidR="00C905D4" w:rsidRPr="00B27383" w:rsidRDefault="0041158E" w:rsidP="00E55376">
            <w:pPr>
              <w:spacing w:line="288" w:lineRule="auto"/>
              <w:rPr>
                <w:rFonts w:eastAsia="Times New Roman" w:cs="Arial"/>
                <w:lang w:val="it-CH" w:eastAsia="en-GB"/>
              </w:rPr>
            </w:pPr>
            <w:r w:rsidRPr="00B27383">
              <w:rPr>
                <w:rFonts w:cs="Arial"/>
                <w:noProof/>
              </w:rPr>
              <w:drawing>
                <wp:inline distT="0" distB="0" distL="0" distR="0" wp14:anchorId="0D5AFA16" wp14:editId="5DAC7181">
                  <wp:extent cx="944880" cy="944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2E97E636" w14:textId="77777777" w:rsidR="00C97CB9" w:rsidRPr="00B27383" w:rsidRDefault="00C97CB9" w:rsidP="00E55376">
            <w:pPr>
              <w:spacing w:line="288" w:lineRule="auto"/>
              <w:rPr>
                <w:rFonts w:eastAsia="Times New Roman" w:cs="Arial"/>
                <w:lang w:val="it-CH" w:eastAsia="en-GB"/>
              </w:rPr>
            </w:pPr>
          </w:p>
          <w:p w14:paraId="535A2108" w14:textId="3A85804D" w:rsidR="00C97CB9" w:rsidRPr="00B27383" w:rsidRDefault="00C97CB9" w:rsidP="00E55376">
            <w:pPr>
              <w:spacing w:line="288" w:lineRule="auto"/>
              <w:rPr>
                <w:rFonts w:eastAsia="Times New Roman" w:cs="Arial"/>
                <w:lang w:val="it-CH" w:eastAsia="en-GB"/>
              </w:rPr>
            </w:pPr>
          </w:p>
        </w:tc>
        <w:tc>
          <w:tcPr>
            <w:tcW w:w="4677" w:type="dxa"/>
          </w:tcPr>
          <w:p w14:paraId="43B2161C" w14:textId="62D71D11" w:rsidR="00C905D4" w:rsidRPr="00B27383" w:rsidRDefault="00C905D4" w:rsidP="00E55376">
            <w:pPr>
              <w:spacing w:after="160" w:line="259" w:lineRule="auto"/>
              <w:jc w:val="both"/>
              <w:rPr>
                <w:rFonts w:eastAsia="Times New Roman" w:cs="Arial"/>
                <w:lang w:val="fr-CH" w:eastAsia="en-GB"/>
              </w:rPr>
            </w:pPr>
          </w:p>
        </w:tc>
      </w:tr>
    </w:tbl>
    <w:p w14:paraId="2806D9E6" w14:textId="77777777" w:rsidR="00783746" w:rsidRPr="00B27383" w:rsidRDefault="00783746">
      <w:pPr>
        <w:rPr>
          <w:rFonts w:cs="Arial"/>
          <w:lang w:val="fr-CH"/>
        </w:rPr>
      </w:pPr>
    </w:p>
    <w:sectPr w:rsidR="00783746" w:rsidRPr="00B27383" w:rsidSect="00F11396">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22BAF"/>
    <w:multiLevelType w:val="hybridMultilevel"/>
    <w:tmpl w:val="430A3BD0"/>
    <w:lvl w:ilvl="0" w:tplc="FD0A05BC">
      <w:numFmt w:val="bullet"/>
      <w:lvlText w:val="-"/>
      <w:lvlJc w:val="left"/>
      <w:pPr>
        <w:ind w:left="360" w:hanging="360"/>
      </w:pPr>
      <w:rPr>
        <w:rFonts w:ascii="ArialMT" w:eastAsia="Times New Roman" w:hAnsi="Arial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890343"/>
    <w:multiLevelType w:val="hybridMultilevel"/>
    <w:tmpl w:val="9C9462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868760469">
    <w:abstractNumId w:val="0"/>
  </w:num>
  <w:num w:numId="2" w16cid:durableId="147713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CH" w:vendorID="64" w:dllVersion="0" w:nlCheck="1" w:checkStyle="0"/>
  <w:activeWritingStyle w:appName="MSWord" w:lang="de-CH"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05"/>
    <w:rsid w:val="000035AE"/>
    <w:rsid w:val="00004AC0"/>
    <w:rsid w:val="00021EC2"/>
    <w:rsid w:val="00032AEA"/>
    <w:rsid w:val="00034C16"/>
    <w:rsid w:val="00044C01"/>
    <w:rsid w:val="0005126F"/>
    <w:rsid w:val="000538BB"/>
    <w:rsid w:val="00056712"/>
    <w:rsid w:val="00060985"/>
    <w:rsid w:val="000740F8"/>
    <w:rsid w:val="00077497"/>
    <w:rsid w:val="00081136"/>
    <w:rsid w:val="00081B19"/>
    <w:rsid w:val="00081F4C"/>
    <w:rsid w:val="000835AD"/>
    <w:rsid w:val="00086865"/>
    <w:rsid w:val="00091554"/>
    <w:rsid w:val="000926CC"/>
    <w:rsid w:val="00093440"/>
    <w:rsid w:val="000A49FB"/>
    <w:rsid w:val="000B290B"/>
    <w:rsid w:val="000B54EE"/>
    <w:rsid w:val="000B68C4"/>
    <w:rsid w:val="000C0026"/>
    <w:rsid w:val="000C1A9C"/>
    <w:rsid w:val="000C40D3"/>
    <w:rsid w:val="000C6F41"/>
    <w:rsid w:val="000C747E"/>
    <w:rsid w:val="000D2D31"/>
    <w:rsid w:val="000D3392"/>
    <w:rsid w:val="000D6619"/>
    <w:rsid w:val="000D6FF4"/>
    <w:rsid w:val="000E22A0"/>
    <w:rsid w:val="000E3364"/>
    <w:rsid w:val="000F0011"/>
    <w:rsid w:val="000F7FB3"/>
    <w:rsid w:val="00110D03"/>
    <w:rsid w:val="00112334"/>
    <w:rsid w:val="00115820"/>
    <w:rsid w:val="00123A18"/>
    <w:rsid w:val="00123DA4"/>
    <w:rsid w:val="00124EE5"/>
    <w:rsid w:val="00130012"/>
    <w:rsid w:val="00143152"/>
    <w:rsid w:val="001474E0"/>
    <w:rsid w:val="00164F2C"/>
    <w:rsid w:val="0017119B"/>
    <w:rsid w:val="00183CB6"/>
    <w:rsid w:val="0018582E"/>
    <w:rsid w:val="00193FBC"/>
    <w:rsid w:val="001971DD"/>
    <w:rsid w:val="001A1C00"/>
    <w:rsid w:val="001A53D4"/>
    <w:rsid w:val="001A65EC"/>
    <w:rsid w:val="001B58AD"/>
    <w:rsid w:val="001C062E"/>
    <w:rsid w:val="001C45E8"/>
    <w:rsid w:val="001C5657"/>
    <w:rsid w:val="001E0701"/>
    <w:rsid w:val="001E301A"/>
    <w:rsid w:val="001F4243"/>
    <w:rsid w:val="001F4808"/>
    <w:rsid w:val="001F57A4"/>
    <w:rsid w:val="00204263"/>
    <w:rsid w:val="00215EB6"/>
    <w:rsid w:val="00222605"/>
    <w:rsid w:val="002240D8"/>
    <w:rsid w:val="00231FA8"/>
    <w:rsid w:val="00235D49"/>
    <w:rsid w:val="00240C44"/>
    <w:rsid w:val="00243F48"/>
    <w:rsid w:val="00246105"/>
    <w:rsid w:val="00250415"/>
    <w:rsid w:val="0025117D"/>
    <w:rsid w:val="00255CF0"/>
    <w:rsid w:val="002651D4"/>
    <w:rsid w:val="00265296"/>
    <w:rsid w:val="002671A0"/>
    <w:rsid w:val="00267FD3"/>
    <w:rsid w:val="00274DAD"/>
    <w:rsid w:val="00282F99"/>
    <w:rsid w:val="002832F4"/>
    <w:rsid w:val="00283CA1"/>
    <w:rsid w:val="00291E05"/>
    <w:rsid w:val="002935D8"/>
    <w:rsid w:val="00293C4F"/>
    <w:rsid w:val="00295BB1"/>
    <w:rsid w:val="002A3AB8"/>
    <w:rsid w:val="002C4306"/>
    <w:rsid w:val="002D0718"/>
    <w:rsid w:val="002D60AB"/>
    <w:rsid w:val="002E46F7"/>
    <w:rsid w:val="0030216C"/>
    <w:rsid w:val="00305D48"/>
    <w:rsid w:val="00320286"/>
    <w:rsid w:val="00331F69"/>
    <w:rsid w:val="003461FD"/>
    <w:rsid w:val="003519A9"/>
    <w:rsid w:val="00353FF8"/>
    <w:rsid w:val="003574BF"/>
    <w:rsid w:val="00362884"/>
    <w:rsid w:val="00365627"/>
    <w:rsid w:val="00366535"/>
    <w:rsid w:val="0037705A"/>
    <w:rsid w:val="0039112C"/>
    <w:rsid w:val="00395564"/>
    <w:rsid w:val="003A00AE"/>
    <w:rsid w:val="003A17D9"/>
    <w:rsid w:val="003A258C"/>
    <w:rsid w:val="003B032D"/>
    <w:rsid w:val="003B33D7"/>
    <w:rsid w:val="003B5AC5"/>
    <w:rsid w:val="003D11E1"/>
    <w:rsid w:val="003E329F"/>
    <w:rsid w:val="003E4E8A"/>
    <w:rsid w:val="004076D1"/>
    <w:rsid w:val="0041158E"/>
    <w:rsid w:val="0041542F"/>
    <w:rsid w:val="0042714D"/>
    <w:rsid w:val="0042739E"/>
    <w:rsid w:val="00430046"/>
    <w:rsid w:val="00430C0E"/>
    <w:rsid w:val="004316C1"/>
    <w:rsid w:val="004351BB"/>
    <w:rsid w:val="00441337"/>
    <w:rsid w:val="00446AD4"/>
    <w:rsid w:val="00447D97"/>
    <w:rsid w:val="004527A9"/>
    <w:rsid w:val="00455325"/>
    <w:rsid w:val="00456BC2"/>
    <w:rsid w:val="00456F88"/>
    <w:rsid w:val="00462399"/>
    <w:rsid w:val="00462AAB"/>
    <w:rsid w:val="00463644"/>
    <w:rsid w:val="00466CB9"/>
    <w:rsid w:val="004728B8"/>
    <w:rsid w:val="00475AEF"/>
    <w:rsid w:val="00475DD0"/>
    <w:rsid w:val="00476415"/>
    <w:rsid w:val="004767EC"/>
    <w:rsid w:val="0047699B"/>
    <w:rsid w:val="0048233A"/>
    <w:rsid w:val="00496378"/>
    <w:rsid w:val="004A432C"/>
    <w:rsid w:val="004B2E38"/>
    <w:rsid w:val="004B55A7"/>
    <w:rsid w:val="004C6881"/>
    <w:rsid w:val="004C6CB4"/>
    <w:rsid w:val="004F350B"/>
    <w:rsid w:val="004F439D"/>
    <w:rsid w:val="00500314"/>
    <w:rsid w:val="00501D8B"/>
    <w:rsid w:val="00504969"/>
    <w:rsid w:val="005134CA"/>
    <w:rsid w:val="005140CC"/>
    <w:rsid w:val="005212B0"/>
    <w:rsid w:val="00521A49"/>
    <w:rsid w:val="00527CCD"/>
    <w:rsid w:val="00532D71"/>
    <w:rsid w:val="00534D22"/>
    <w:rsid w:val="00540522"/>
    <w:rsid w:val="00542AA9"/>
    <w:rsid w:val="00545C7B"/>
    <w:rsid w:val="005547F9"/>
    <w:rsid w:val="00555271"/>
    <w:rsid w:val="00556779"/>
    <w:rsid w:val="005612B6"/>
    <w:rsid w:val="00566220"/>
    <w:rsid w:val="005719F2"/>
    <w:rsid w:val="00574217"/>
    <w:rsid w:val="005743E2"/>
    <w:rsid w:val="0058473F"/>
    <w:rsid w:val="00592140"/>
    <w:rsid w:val="005A23F0"/>
    <w:rsid w:val="005A7E6A"/>
    <w:rsid w:val="005B0DF1"/>
    <w:rsid w:val="005B22DB"/>
    <w:rsid w:val="005C0539"/>
    <w:rsid w:val="005C0A42"/>
    <w:rsid w:val="005C0E25"/>
    <w:rsid w:val="005C4051"/>
    <w:rsid w:val="005C6295"/>
    <w:rsid w:val="005C6F61"/>
    <w:rsid w:val="005D401F"/>
    <w:rsid w:val="005E238B"/>
    <w:rsid w:val="005E3367"/>
    <w:rsid w:val="005E3CE7"/>
    <w:rsid w:val="005F0F57"/>
    <w:rsid w:val="005F1C2A"/>
    <w:rsid w:val="005F446F"/>
    <w:rsid w:val="005F64C2"/>
    <w:rsid w:val="0060014C"/>
    <w:rsid w:val="0060774E"/>
    <w:rsid w:val="006169B6"/>
    <w:rsid w:val="006422FB"/>
    <w:rsid w:val="00643C73"/>
    <w:rsid w:val="00651E48"/>
    <w:rsid w:val="00654413"/>
    <w:rsid w:val="006602CC"/>
    <w:rsid w:val="006625A2"/>
    <w:rsid w:val="006715E7"/>
    <w:rsid w:val="00675C34"/>
    <w:rsid w:val="00677FD9"/>
    <w:rsid w:val="00683CB0"/>
    <w:rsid w:val="00691468"/>
    <w:rsid w:val="00692884"/>
    <w:rsid w:val="006A28AC"/>
    <w:rsid w:val="006A317D"/>
    <w:rsid w:val="006C40D6"/>
    <w:rsid w:val="006C6295"/>
    <w:rsid w:val="006C6F56"/>
    <w:rsid w:val="006D239B"/>
    <w:rsid w:val="006D27E3"/>
    <w:rsid w:val="006E2478"/>
    <w:rsid w:val="006E4CE3"/>
    <w:rsid w:val="006E65B0"/>
    <w:rsid w:val="006F12CC"/>
    <w:rsid w:val="006F2981"/>
    <w:rsid w:val="006F3469"/>
    <w:rsid w:val="00700D23"/>
    <w:rsid w:val="007127C9"/>
    <w:rsid w:val="00714392"/>
    <w:rsid w:val="007163BA"/>
    <w:rsid w:val="00723E29"/>
    <w:rsid w:val="0072511A"/>
    <w:rsid w:val="00725199"/>
    <w:rsid w:val="00726097"/>
    <w:rsid w:val="00737733"/>
    <w:rsid w:val="00737822"/>
    <w:rsid w:val="0073793A"/>
    <w:rsid w:val="007400E8"/>
    <w:rsid w:val="00746795"/>
    <w:rsid w:val="00746C37"/>
    <w:rsid w:val="007532A6"/>
    <w:rsid w:val="00753393"/>
    <w:rsid w:val="00754729"/>
    <w:rsid w:val="0075628A"/>
    <w:rsid w:val="007568FC"/>
    <w:rsid w:val="00772371"/>
    <w:rsid w:val="00774E89"/>
    <w:rsid w:val="0078163D"/>
    <w:rsid w:val="00783746"/>
    <w:rsid w:val="0078690E"/>
    <w:rsid w:val="00786BAB"/>
    <w:rsid w:val="007A3ECD"/>
    <w:rsid w:val="007B1142"/>
    <w:rsid w:val="007C2514"/>
    <w:rsid w:val="007C3547"/>
    <w:rsid w:val="007C3CD4"/>
    <w:rsid w:val="007C3D79"/>
    <w:rsid w:val="007C4975"/>
    <w:rsid w:val="007D3584"/>
    <w:rsid w:val="007E0759"/>
    <w:rsid w:val="007E1096"/>
    <w:rsid w:val="007E33C3"/>
    <w:rsid w:val="007E5238"/>
    <w:rsid w:val="007E6518"/>
    <w:rsid w:val="007F42F7"/>
    <w:rsid w:val="007F608C"/>
    <w:rsid w:val="00804189"/>
    <w:rsid w:val="00807448"/>
    <w:rsid w:val="00810449"/>
    <w:rsid w:val="00810F82"/>
    <w:rsid w:val="0082062A"/>
    <w:rsid w:val="00821069"/>
    <w:rsid w:val="0083223D"/>
    <w:rsid w:val="008404C2"/>
    <w:rsid w:val="00845672"/>
    <w:rsid w:val="00853F4F"/>
    <w:rsid w:val="008605A2"/>
    <w:rsid w:val="008609D4"/>
    <w:rsid w:val="0086465F"/>
    <w:rsid w:val="00887BFE"/>
    <w:rsid w:val="008B6CE9"/>
    <w:rsid w:val="008D01C1"/>
    <w:rsid w:val="008D25B4"/>
    <w:rsid w:val="008E220C"/>
    <w:rsid w:val="008E2A7E"/>
    <w:rsid w:val="008F394A"/>
    <w:rsid w:val="00904B27"/>
    <w:rsid w:val="00904E2C"/>
    <w:rsid w:val="00914B9F"/>
    <w:rsid w:val="00916649"/>
    <w:rsid w:val="00922FAF"/>
    <w:rsid w:val="00932A8B"/>
    <w:rsid w:val="00935A49"/>
    <w:rsid w:val="00935AF5"/>
    <w:rsid w:val="00936BAD"/>
    <w:rsid w:val="009435AC"/>
    <w:rsid w:val="00952E7B"/>
    <w:rsid w:val="00955382"/>
    <w:rsid w:val="0095616F"/>
    <w:rsid w:val="009616FB"/>
    <w:rsid w:val="00965C86"/>
    <w:rsid w:val="00970E30"/>
    <w:rsid w:val="0097402F"/>
    <w:rsid w:val="00983952"/>
    <w:rsid w:val="00983EB6"/>
    <w:rsid w:val="009A1D75"/>
    <w:rsid w:val="009A2957"/>
    <w:rsid w:val="009A68BF"/>
    <w:rsid w:val="009B3B60"/>
    <w:rsid w:val="009B515C"/>
    <w:rsid w:val="009B69DE"/>
    <w:rsid w:val="009C2F0B"/>
    <w:rsid w:val="009C5EC3"/>
    <w:rsid w:val="009D2178"/>
    <w:rsid w:val="009D48BF"/>
    <w:rsid w:val="009D4D06"/>
    <w:rsid w:val="009E3AC8"/>
    <w:rsid w:val="009E4D7A"/>
    <w:rsid w:val="009E76A5"/>
    <w:rsid w:val="009E7EB5"/>
    <w:rsid w:val="009F0227"/>
    <w:rsid w:val="009F52B7"/>
    <w:rsid w:val="00A02BCC"/>
    <w:rsid w:val="00A128DA"/>
    <w:rsid w:val="00A15354"/>
    <w:rsid w:val="00A15794"/>
    <w:rsid w:val="00A170E3"/>
    <w:rsid w:val="00A439F4"/>
    <w:rsid w:val="00A43E24"/>
    <w:rsid w:val="00A45352"/>
    <w:rsid w:val="00A461D3"/>
    <w:rsid w:val="00A4672B"/>
    <w:rsid w:val="00A52779"/>
    <w:rsid w:val="00A65749"/>
    <w:rsid w:val="00A767A3"/>
    <w:rsid w:val="00A77900"/>
    <w:rsid w:val="00A8403A"/>
    <w:rsid w:val="00A8607F"/>
    <w:rsid w:val="00A87B6F"/>
    <w:rsid w:val="00A92211"/>
    <w:rsid w:val="00A9520B"/>
    <w:rsid w:val="00A95FB3"/>
    <w:rsid w:val="00A97227"/>
    <w:rsid w:val="00AA258C"/>
    <w:rsid w:val="00AB7BBD"/>
    <w:rsid w:val="00AC5086"/>
    <w:rsid w:val="00AC55D4"/>
    <w:rsid w:val="00AC5C54"/>
    <w:rsid w:val="00AC7926"/>
    <w:rsid w:val="00AD2C1B"/>
    <w:rsid w:val="00AD4DE5"/>
    <w:rsid w:val="00AE05A5"/>
    <w:rsid w:val="00AE2D03"/>
    <w:rsid w:val="00AE5FD5"/>
    <w:rsid w:val="00AF6D03"/>
    <w:rsid w:val="00B0508C"/>
    <w:rsid w:val="00B10176"/>
    <w:rsid w:val="00B11E2F"/>
    <w:rsid w:val="00B2105A"/>
    <w:rsid w:val="00B26E5C"/>
    <w:rsid w:val="00B27383"/>
    <w:rsid w:val="00B428AF"/>
    <w:rsid w:val="00B429B0"/>
    <w:rsid w:val="00B45583"/>
    <w:rsid w:val="00B467C6"/>
    <w:rsid w:val="00B4733E"/>
    <w:rsid w:val="00B53AF6"/>
    <w:rsid w:val="00B575E3"/>
    <w:rsid w:val="00B60C5F"/>
    <w:rsid w:val="00B650C3"/>
    <w:rsid w:val="00B714A0"/>
    <w:rsid w:val="00B7385C"/>
    <w:rsid w:val="00B9251B"/>
    <w:rsid w:val="00B950F0"/>
    <w:rsid w:val="00BA0E35"/>
    <w:rsid w:val="00BA0FFF"/>
    <w:rsid w:val="00BA1895"/>
    <w:rsid w:val="00BA1F6C"/>
    <w:rsid w:val="00BA47C4"/>
    <w:rsid w:val="00BA57AE"/>
    <w:rsid w:val="00BB2A8C"/>
    <w:rsid w:val="00BB3DDB"/>
    <w:rsid w:val="00BC1832"/>
    <w:rsid w:val="00BC40CC"/>
    <w:rsid w:val="00BD11FA"/>
    <w:rsid w:val="00BD6897"/>
    <w:rsid w:val="00BE08FF"/>
    <w:rsid w:val="00BE2DD1"/>
    <w:rsid w:val="00BE5AC2"/>
    <w:rsid w:val="00BF4D3D"/>
    <w:rsid w:val="00C01E46"/>
    <w:rsid w:val="00C109B7"/>
    <w:rsid w:val="00C10F40"/>
    <w:rsid w:val="00C12933"/>
    <w:rsid w:val="00C13DF0"/>
    <w:rsid w:val="00C20CCE"/>
    <w:rsid w:val="00C311D7"/>
    <w:rsid w:val="00C33185"/>
    <w:rsid w:val="00C35E6B"/>
    <w:rsid w:val="00C44ECB"/>
    <w:rsid w:val="00C47B2F"/>
    <w:rsid w:val="00C50DD9"/>
    <w:rsid w:val="00C5150D"/>
    <w:rsid w:val="00C63C7B"/>
    <w:rsid w:val="00C64BEA"/>
    <w:rsid w:val="00C67312"/>
    <w:rsid w:val="00C67C7F"/>
    <w:rsid w:val="00C71166"/>
    <w:rsid w:val="00C80B10"/>
    <w:rsid w:val="00C905D4"/>
    <w:rsid w:val="00C97CB9"/>
    <w:rsid w:val="00CA04B8"/>
    <w:rsid w:val="00CA0AA2"/>
    <w:rsid w:val="00CB3EDD"/>
    <w:rsid w:val="00CC2BF5"/>
    <w:rsid w:val="00CC43FC"/>
    <w:rsid w:val="00CC4584"/>
    <w:rsid w:val="00CD3570"/>
    <w:rsid w:val="00CD5128"/>
    <w:rsid w:val="00CE23D2"/>
    <w:rsid w:val="00CF07D2"/>
    <w:rsid w:val="00CF2763"/>
    <w:rsid w:val="00D02A88"/>
    <w:rsid w:val="00D12657"/>
    <w:rsid w:val="00D132E2"/>
    <w:rsid w:val="00D151AE"/>
    <w:rsid w:val="00D16E5B"/>
    <w:rsid w:val="00D17BB4"/>
    <w:rsid w:val="00D210D0"/>
    <w:rsid w:val="00D244BA"/>
    <w:rsid w:val="00D25F88"/>
    <w:rsid w:val="00D41437"/>
    <w:rsid w:val="00D4281E"/>
    <w:rsid w:val="00D436B9"/>
    <w:rsid w:val="00D4432A"/>
    <w:rsid w:val="00D544A1"/>
    <w:rsid w:val="00D70A06"/>
    <w:rsid w:val="00D77282"/>
    <w:rsid w:val="00D7784D"/>
    <w:rsid w:val="00D854A2"/>
    <w:rsid w:val="00D86D0A"/>
    <w:rsid w:val="00D87BFE"/>
    <w:rsid w:val="00D94739"/>
    <w:rsid w:val="00DA094D"/>
    <w:rsid w:val="00DB1E10"/>
    <w:rsid w:val="00DC13D9"/>
    <w:rsid w:val="00DC45FB"/>
    <w:rsid w:val="00DD2CF6"/>
    <w:rsid w:val="00DD496A"/>
    <w:rsid w:val="00DD597D"/>
    <w:rsid w:val="00DD785F"/>
    <w:rsid w:val="00DE1B69"/>
    <w:rsid w:val="00DE5C4C"/>
    <w:rsid w:val="00DF67EC"/>
    <w:rsid w:val="00DF7B9E"/>
    <w:rsid w:val="00E03A56"/>
    <w:rsid w:val="00E073F2"/>
    <w:rsid w:val="00E07567"/>
    <w:rsid w:val="00E1042D"/>
    <w:rsid w:val="00E1432B"/>
    <w:rsid w:val="00E15712"/>
    <w:rsid w:val="00E16EF8"/>
    <w:rsid w:val="00E177D8"/>
    <w:rsid w:val="00E232E8"/>
    <w:rsid w:val="00E25295"/>
    <w:rsid w:val="00E2550F"/>
    <w:rsid w:val="00E30B41"/>
    <w:rsid w:val="00E318E8"/>
    <w:rsid w:val="00E36523"/>
    <w:rsid w:val="00E40E98"/>
    <w:rsid w:val="00E4544B"/>
    <w:rsid w:val="00E5525D"/>
    <w:rsid w:val="00E55376"/>
    <w:rsid w:val="00E569F4"/>
    <w:rsid w:val="00E57AB4"/>
    <w:rsid w:val="00E62F75"/>
    <w:rsid w:val="00E7107D"/>
    <w:rsid w:val="00E71E5F"/>
    <w:rsid w:val="00E77166"/>
    <w:rsid w:val="00E80E91"/>
    <w:rsid w:val="00E80F59"/>
    <w:rsid w:val="00E82779"/>
    <w:rsid w:val="00E83F37"/>
    <w:rsid w:val="00E87371"/>
    <w:rsid w:val="00E92C46"/>
    <w:rsid w:val="00E93EB1"/>
    <w:rsid w:val="00E95DAF"/>
    <w:rsid w:val="00E9754E"/>
    <w:rsid w:val="00EA39F1"/>
    <w:rsid w:val="00EA449A"/>
    <w:rsid w:val="00EB1EA7"/>
    <w:rsid w:val="00EB345A"/>
    <w:rsid w:val="00EC0282"/>
    <w:rsid w:val="00EC0E74"/>
    <w:rsid w:val="00EC1412"/>
    <w:rsid w:val="00ED04E9"/>
    <w:rsid w:val="00ED07A6"/>
    <w:rsid w:val="00ED1D3D"/>
    <w:rsid w:val="00EE51D1"/>
    <w:rsid w:val="00EF27B2"/>
    <w:rsid w:val="00EF701E"/>
    <w:rsid w:val="00EF7170"/>
    <w:rsid w:val="00F00B45"/>
    <w:rsid w:val="00F02EEB"/>
    <w:rsid w:val="00F03350"/>
    <w:rsid w:val="00F03BB9"/>
    <w:rsid w:val="00F11396"/>
    <w:rsid w:val="00F11C8F"/>
    <w:rsid w:val="00F2034D"/>
    <w:rsid w:val="00F226A0"/>
    <w:rsid w:val="00F26711"/>
    <w:rsid w:val="00F30033"/>
    <w:rsid w:val="00F42D97"/>
    <w:rsid w:val="00F46CDF"/>
    <w:rsid w:val="00F506DE"/>
    <w:rsid w:val="00F53BF6"/>
    <w:rsid w:val="00F5439D"/>
    <w:rsid w:val="00F701D3"/>
    <w:rsid w:val="00F77299"/>
    <w:rsid w:val="00F91C03"/>
    <w:rsid w:val="00F933E6"/>
    <w:rsid w:val="00FA7A36"/>
    <w:rsid w:val="00FB0EF1"/>
    <w:rsid w:val="00FB3C06"/>
    <w:rsid w:val="00FB57BF"/>
    <w:rsid w:val="00FE385D"/>
    <w:rsid w:val="00FF5C8D"/>
    <w:rsid w:val="00FF67A3"/>
    <w:rsid w:val="061594DE"/>
    <w:rsid w:val="10899589"/>
    <w:rsid w:val="12A54F56"/>
    <w:rsid w:val="190BE5BA"/>
    <w:rsid w:val="2940B2B5"/>
    <w:rsid w:val="33401D28"/>
    <w:rsid w:val="490D4766"/>
    <w:rsid w:val="4BCD5C33"/>
    <w:rsid w:val="4F46CBBB"/>
    <w:rsid w:val="5F919F7F"/>
    <w:rsid w:val="6C0235EA"/>
    <w:rsid w:val="788E073C"/>
    <w:rsid w:val="78AD23E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41CA"/>
  <w15:chartTrackingRefBased/>
  <w15:docId w15:val="{5E700D0A-4C93-49AD-8EBB-2C1EE5EB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06"/>
    <w:rPr>
      <w:rFonts w:ascii="Arial" w:hAnsi="Arial"/>
      <w:sz w:val="22"/>
    </w:rPr>
  </w:style>
  <w:style w:type="paragraph" w:styleId="Heading1">
    <w:name w:val="heading 1"/>
    <w:basedOn w:val="Normal"/>
    <w:next w:val="Normal"/>
    <w:link w:val="Heading1Char"/>
    <w:uiPriority w:val="9"/>
    <w:qFormat/>
    <w:rsid w:val="00475DD0"/>
    <w:pPr>
      <w:spacing w:before="100" w:beforeAutospacing="1" w:after="100" w:afterAutospacing="1"/>
      <w:outlineLvl w:val="0"/>
    </w:pPr>
    <w:rPr>
      <w:rFonts w:eastAsia="Times New Roman" w:cs="Arial"/>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105"/>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9E4D7A"/>
  </w:style>
  <w:style w:type="character" w:styleId="CommentReference">
    <w:name w:val="annotation reference"/>
    <w:basedOn w:val="DefaultParagraphFont"/>
    <w:uiPriority w:val="99"/>
    <w:semiHidden/>
    <w:unhideWhenUsed/>
    <w:rsid w:val="009E4D7A"/>
    <w:rPr>
      <w:sz w:val="16"/>
      <w:szCs w:val="16"/>
    </w:rPr>
  </w:style>
  <w:style w:type="paragraph" w:styleId="CommentText">
    <w:name w:val="annotation text"/>
    <w:basedOn w:val="Normal"/>
    <w:link w:val="CommentTextChar"/>
    <w:uiPriority w:val="99"/>
    <w:unhideWhenUsed/>
    <w:rsid w:val="009E4D7A"/>
    <w:rPr>
      <w:sz w:val="20"/>
      <w:szCs w:val="20"/>
    </w:rPr>
  </w:style>
  <w:style w:type="character" w:customStyle="1" w:styleId="CommentTextChar">
    <w:name w:val="Comment Text Char"/>
    <w:basedOn w:val="DefaultParagraphFont"/>
    <w:link w:val="CommentText"/>
    <w:uiPriority w:val="99"/>
    <w:rsid w:val="009E4D7A"/>
    <w:rPr>
      <w:sz w:val="20"/>
      <w:szCs w:val="20"/>
    </w:rPr>
  </w:style>
  <w:style w:type="paragraph" w:styleId="CommentSubject">
    <w:name w:val="annotation subject"/>
    <w:basedOn w:val="CommentText"/>
    <w:next w:val="CommentText"/>
    <w:link w:val="CommentSubjectChar"/>
    <w:uiPriority w:val="99"/>
    <w:semiHidden/>
    <w:unhideWhenUsed/>
    <w:rsid w:val="009E4D7A"/>
    <w:rPr>
      <w:b/>
      <w:bCs/>
    </w:rPr>
  </w:style>
  <w:style w:type="character" w:customStyle="1" w:styleId="CommentSubjectChar">
    <w:name w:val="Comment Subject Char"/>
    <w:basedOn w:val="CommentTextChar"/>
    <w:link w:val="CommentSubject"/>
    <w:uiPriority w:val="99"/>
    <w:semiHidden/>
    <w:rsid w:val="009E4D7A"/>
    <w:rPr>
      <w:b/>
      <w:bCs/>
      <w:sz w:val="20"/>
      <w:szCs w:val="20"/>
    </w:rPr>
  </w:style>
  <w:style w:type="character" w:styleId="Hyperlink">
    <w:name w:val="Hyperlink"/>
    <w:basedOn w:val="DefaultParagraphFont"/>
    <w:uiPriority w:val="99"/>
    <w:unhideWhenUsed/>
    <w:rsid w:val="00C47B2F"/>
    <w:rPr>
      <w:color w:val="0563C1" w:themeColor="hyperlink"/>
      <w:u w:val="single"/>
    </w:rPr>
  </w:style>
  <w:style w:type="character" w:styleId="UnresolvedMention">
    <w:name w:val="Unresolved Mention"/>
    <w:basedOn w:val="DefaultParagraphFont"/>
    <w:uiPriority w:val="99"/>
    <w:semiHidden/>
    <w:unhideWhenUsed/>
    <w:rsid w:val="00C47B2F"/>
    <w:rPr>
      <w:color w:val="605E5C"/>
      <w:shd w:val="clear" w:color="auto" w:fill="E1DFDD"/>
    </w:rPr>
  </w:style>
  <w:style w:type="character" w:styleId="FollowedHyperlink">
    <w:name w:val="FollowedHyperlink"/>
    <w:basedOn w:val="DefaultParagraphFont"/>
    <w:uiPriority w:val="99"/>
    <w:semiHidden/>
    <w:unhideWhenUsed/>
    <w:rsid w:val="00C47B2F"/>
    <w:rPr>
      <w:color w:val="954F72" w:themeColor="followedHyperlink"/>
      <w:u w:val="single"/>
    </w:rPr>
  </w:style>
  <w:style w:type="table" w:styleId="TableGrid">
    <w:name w:val="Table Grid"/>
    <w:basedOn w:val="TableNormal"/>
    <w:uiPriority w:val="39"/>
    <w:rsid w:val="008404C2"/>
    <w:pPr>
      <w:spacing w:line="260" w:lineRule="atLeast"/>
    </w:pPr>
    <w:rPr>
      <w:sz w:val="20"/>
      <w:szCs w:val="20"/>
    </w:rPr>
    <w:tblPr>
      <w:tblCellMar>
        <w:left w:w="0" w:type="dxa"/>
        <w:right w:w="0" w:type="dxa"/>
      </w:tblCellMar>
    </w:tblPr>
  </w:style>
  <w:style w:type="paragraph" w:styleId="ListParagraph">
    <w:name w:val="List Paragraph"/>
    <w:basedOn w:val="Normal"/>
    <w:uiPriority w:val="34"/>
    <w:qFormat/>
    <w:rsid w:val="0048233A"/>
    <w:pPr>
      <w:ind w:left="720"/>
      <w:contextualSpacing/>
    </w:pPr>
  </w:style>
  <w:style w:type="character" w:customStyle="1" w:styleId="Heading1Char">
    <w:name w:val="Heading 1 Char"/>
    <w:basedOn w:val="DefaultParagraphFont"/>
    <w:link w:val="Heading1"/>
    <w:uiPriority w:val="9"/>
    <w:rsid w:val="00475DD0"/>
    <w:rPr>
      <w:rFonts w:ascii="Arial" w:eastAsia="Times New Roman" w:hAnsi="Arial" w:cs="Arial"/>
      <w:b/>
      <w:bCs/>
      <w:sz w:val="32"/>
      <w:szCs w:val="32"/>
      <w:lang w:eastAsia="en-GB"/>
    </w:rPr>
  </w:style>
  <w:style w:type="character" w:styleId="Mention">
    <w:name w:val="Mention"/>
    <w:basedOn w:val="DefaultParagraphFont"/>
    <w:uiPriority w:val="99"/>
    <w:unhideWhenUsed/>
    <w:rsid w:val="005C6295"/>
    <w:rPr>
      <w:color w:val="2B579A"/>
      <w:shd w:val="clear" w:color="auto" w:fill="E1DFDD"/>
    </w:rPr>
  </w:style>
  <w:style w:type="character" w:styleId="Strong">
    <w:name w:val="Strong"/>
    <w:basedOn w:val="DefaultParagraphFont"/>
    <w:uiPriority w:val="22"/>
    <w:qFormat/>
    <w:rsid w:val="006E4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84673">
      <w:bodyDiv w:val="1"/>
      <w:marLeft w:val="0"/>
      <w:marRight w:val="0"/>
      <w:marTop w:val="0"/>
      <w:marBottom w:val="0"/>
      <w:divBdr>
        <w:top w:val="none" w:sz="0" w:space="0" w:color="auto"/>
        <w:left w:val="none" w:sz="0" w:space="0" w:color="auto"/>
        <w:bottom w:val="none" w:sz="0" w:space="0" w:color="auto"/>
        <w:right w:val="none" w:sz="0" w:space="0" w:color="auto"/>
      </w:divBdr>
      <w:divsChild>
        <w:div w:id="167142377">
          <w:marLeft w:val="0"/>
          <w:marRight w:val="0"/>
          <w:marTop w:val="0"/>
          <w:marBottom w:val="0"/>
          <w:divBdr>
            <w:top w:val="none" w:sz="0" w:space="0" w:color="auto"/>
            <w:left w:val="none" w:sz="0" w:space="0" w:color="auto"/>
            <w:bottom w:val="none" w:sz="0" w:space="0" w:color="auto"/>
            <w:right w:val="none" w:sz="0" w:space="0" w:color="auto"/>
          </w:divBdr>
          <w:divsChild>
            <w:div w:id="974070248">
              <w:marLeft w:val="0"/>
              <w:marRight w:val="0"/>
              <w:marTop w:val="0"/>
              <w:marBottom w:val="0"/>
              <w:divBdr>
                <w:top w:val="none" w:sz="0" w:space="0" w:color="auto"/>
                <w:left w:val="none" w:sz="0" w:space="0" w:color="auto"/>
                <w:bottom w:val="none" w:sz="0" w:space="0" w:color="auto"/>
                <w:right w:val="none" w:sz="0" w:space="0" w:color="auto"/>
              </w:divBdr>
              <w:divsChild>
                <w:div w:id="556478073">
                  <w:marLeft w:val="0"/>
                  <w:marRight w:val="0"/>
                  <w:marTop w:val="0"/>
                  <w:marBottom w:val="0"/>
                  <w:divBdr>
                    <w:top w:val="none" w:sz="0" w:space="0" w:color="auto"/>
                    <w:left w:val="none" w:sz="0" w:space="0" w:color="auto"/>
                    <w:bottom w:val="none" w:sz="0" w:space="0" w:color="auto"/>
                    <w:right w:val="none" w:sz="0" w:space="0" w:color="auto"/>
                  </w:divBdr>
                </w:div>
                <w:div w:id="1688797692">
                  <w:marLeft w:val="0"/>
                  <w:marRight w:val="0"/>
                  <w:marTop w:val="0"/>
                  <w:marBottom w:val="0"/>
                  <w:divBdr>
                    <w:top w:val="none" w:sz="0" w:space="0" w:color="auto"/>
                    <w:left w:val="none" w:sz="0" w:space="0" w:color="auto"/>
                    <w:bottom w:val="none" w:sz="0" w:space="0" w:color="auto"/>
                    <w:right w:val="none" w:sz="0" w:space="0" w:color="auto"/>
                  </w:divBdr>
                </w:div>
              </w:divsChild>
            </w:div>
            <w:div w:id="1027147186">
              <w:marLeft w:val="0"/>
              <w:marRight w:val="0"/>
              <w:marTop w:val="0"/>
              <w:marBottom w:val="0"/>
              <w:divBdr>
                <w:top w:val="none" w:sz="0" w:space="0" w:color="auto"/>
                <w:left w:val="none" w:sz="0" w:space="0" w:color="auto"/>
                <w:bottom w:val="none" w:sz="0" w:space="0" w:color="auto"/>
                <w:right w:val="none" w:sz="0" w:space="0" w:color="auto"/>
              </w:divBdr>
              <w:divsChild>
                <w:div w:id="1309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0338">
          <w:marLeft w:val="0"/>
          <w:marRight w:val="0"/>
          <w:marTop w:val="0"/>
          <w:marBottom w:val="0"/>
          <w:divBdr>
            <w:top w:val="none" w:sz="0" w:space="0" w:color="auto"/>
            <w:left w:val="none" w:sz="0" w:space="0" w:color="auto"/>
            <w:bottom w:val="none" w:sz="0" w:space="0" w:color="auto"/>
            <w:right w:val="none" w:sz="0" w:space="0" w:color="auto"/>
          </w:divBdr>
          <w:divsChild>
            <w:div w:id="436369794">
              <w:marLeft w:val="0"/>
              <w:marRight w:val="0"/>
              <w:marTop w:val="0"/>
              <w:marBottom w:val="0"/>
              <w:divBdr>
                <w:top w:val="none" w:sz="0" w:space="0" w:color="auto"/>
                <w:left w:val="none" w:sz="0" w:space="0" w:color="auto"/>
                <w:bottom w:val="none" w:sz="0" w:space="0" w:color="auto"/>
                <w:right w:val="none" w:sz="0" w:space="0" w:color="auto"/>
              </w:divBdr>
              <w:divsChild>
                <w:div w:id="78792173">
                  <w:marLeft w:val="0"/>
                  <w:marRight w:val="0"/>
                  <w:marTop w:val="0"/>
                  <w:marBottom w:val="0"/>
                  <w:divBdr>
                    <w:top w:val="none" w:sz="0" w:space="0" w:color="auto"/>
                    <w:left w:val="none" w:sz="0" w:space="0" w:color="auto"/>
                    <w:bottom w:val="none" w:sz="0" w:space="0" w:color="auto"/>
                    <w:right w:val="none" w:sz="0" w:space="0" w:color="auto"/>
                  </w:divBdr>
                </w:div>
                <w:div w:id="731732879">
                  <w:marLeft w:val="0"/>
                  <w:marRight w:val="0"/>
                  <w:marTop w:val="0"/>
                  <w:marBottom w:val="0"/>
                  <w:divBdr>
                    <w:top w:val="none" w:sz="0" w:space="0" w:color="auto"/>
                    <w:left w:val="none" w:sz="0" w:space="0" w:color="auto"/>
                    <w:bottom w:val="none" w:sz="0" w:space="0" w:color="auto"/>
                    <w:right w:val="none" w:sz="0" w:space="0" w:color="auto"/>
                  </w:divBdr>
                </w:div>
              </w:divsChild>
            </w:div>
            <w:div w:id="684941541">
              <w:marLeft w:val="0"/>
              <w:marRight w:val="0"/>
              <w:marTop w:val="0"/>
              <w:marBottom w:val="0"/>
              <w:divBdr>
                <w:top w:val="none" w:sz="0" w:space="0" w:color="auto"/>
                <w:left w:val="none" w:sz="0" w:space="0" w:color="auto"/>
                <w:bottom w:val="none" w:sz="0" w:space="0" w:color="auto"/>
                <w:right w:val="none" w:sz="0" w:space="0" w:color="auto"/>
              </w:divBdr>
              <w:divsChild>
                <w:div w:id="526214109">
                  <w:marLeft w:val="0"/>
                  <w:marRight w:val="0"/>
                  <w:marTop w:val="0"/>
                  <w:marBottom w:val="0"/>
                  <w:divBdr>
                    <w:top w:val="none" w:sz="0" w:space="0" w:color="auto"/>
                    <w:left w:val="none" w:sz="0" w:space="0" w:color="auto"/>
                    <w:bottom w:val="none" w:sz="0" w:space="0" w:color="auto"/>
                    <w:right w:val="none" w:sz="0" w:space="0" w:color="auto"/>
                  </w:divBdr>
                </w:div>
              </w:divsChild>
            </w:div>
            <w:div w:id="2011058455">
              <w:marLeft w:val="0"/>
              <w:marRight w:val="0"/>
              <w:marTop w:val="0"/>
              <w:marBottom w:val="0"/>
              <w:divBdr>
                <w:top w:val="none" w:sz="0" w:space="0" w:color="auto"/>
                <w:left w:val="none" w:sz="0" w:space="0" w:color="auto"/>
                <w:bottom w:val="none" w:sz="0" w:space="0" w:color="auto"/>
                <w:right w:val="none" w:sz="0" w:space="0" w:color="auto"/>
              </w:divBdr>
              <w:divsChild>
                <w:div w:id="467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118">
      <w:bodyDiv w:val="1"/>
      <w:marLeft w:val="0"/>
      <w:marRight w:val="0"/>
      <w:marTop w:val="0"/>
      <w:marBottom w:val="0"/>
      <w:divBdr>
        <w:top w:val="none" w:sz="0" w:space="0" w:color="auto"/>
        <w:left w:val="none" w:sz="0" w:space="0" w:color="auto"/>
        <w:bottom w:val="none" w:sz="0" w:space="0" w:color="auto"/>
        <w:right w:val="none" w:sz="0" w:space="0" w:color="auto"/>
      </w:divBdr>
    </w:div>
    <w:div w:id="182672719">
      <w:bodyDiv w:val="1"/>
      <w:marLeft w:val="0"/>
      <w:marRight w:val="0"/>
      <w:marTop w:val="0"/>
      <w:marBottom w:val="0"/>
      <w:divBdr>
        <w:top w:val="none" w:sz="0" w:space="0" w:color="auto"/>
        <w:left w:val="none" w:sz="0" w:space="0" w:color="auto"/>
        <w:bottom w:val="none" w:sz="0" w:space="0" w:color="auto"/>
        <w:right w:val="none" w:sz="0" w:space="0" w:color="auto"/>
      </w:divBdr>
      <w:divsChild>
        <w:div w:id="1855535662">
          <w:marLeft w:val="0"/>
          <w:marRight w:val="0"/>
          <w:marTop w:val="0"/>
          <w:marBottom w:val="0"/>
          <w:divBdr>
            <w:top w:val="none" w:sz="0" w:space="0" w:color="auto"/>
            <w:left w:val="none" w:sz="0" w:space="0" w:color="auto"/>
            <w:bottom w:val="none" w:sz="0" w:space="0" w:color="auto"/>
            <w:right w:val="none" w:sz="0" w:space="0" w:color="auto"/>
          </w:divBdr>
          <w:divsChild>
            <w:div w:id="375856953">
              <w:marLeft w:val="0"/>
              <w:marRight w:val="0"/>
              <w:marTop w:val="0"/>
              <w:marBottom w:val="0"/>
              <w:divBdr>
                <w:top w:val="none" w:sz="0" w:space="0" w:color="auto"/>
                <w:left w:val="none" w:sz="0" w:space="0" w:color="auto"/>
                <w:bottom w:val="none" w:sz="0" w:space="0" w:color="auto"/>
                <w:right w:val="none" w:sz="0" w:space="0" w:color="auto"/>
              </w:divBdr>
              <w:divsChild>
                <w:div w:id="126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21075">
      <w:bodyDiv w:val="1"/>
      <w:marLeft w:val="0"/>
      <w:marRight w:val="0"/>
      <w:marTop w:val="0"/>
      <w:marBottom w:val="0"/>
      <w:divBdr>
        <w:top w:val="none" w:sz="0" w:space="0" w:color="auto"/>
        <w:left w:val="none" w:sz="0" w:space="0" w:color="auto"/>
        <w:bottom w:val="none" w:sz="0" w:space="0" w:color="auto"/>
        <w:right w:val="none" w:sz="0" w:space="0" w:color="auto"/>
      </w:divBdr>
    </w:div>
    <w:div w:id="230042620">
      <w:bodyDiv w:val="1"/>
      <w:marLeft w:val="0"/>
      <w:marRight w:val="0"/>
      <w:marTop w:val="0"/>
      <w:marBottom w:val="0"/>
      <w:divBdr>
        <w:top w:val="none" w:sz="0" w:space="0" w:color="auto"/>
        <w:left w:val="none" w:sz="0" w:space="0" w:color="auto"/>
        <w:bottom w:val="none" w:sz="0" w:space="0" w:color="auto"/>
        <w:right w:val="none" w:sz="0" w:space="0" w:color="auto"/>
      </w:divBdr>
    </w:div>
    <w:div w:id="246119398">
      <w:bodyDiv w:val="1"/>
      <w:marLeft w:val="0"/>
      <w:marRight w:val="0"/>
      <w:marTop w:val="0"/>
      <w:marBottom w:val="0"/>
      <w:divBdr>
        <w:top w:val="none" w:sz="0" w:space="0" w:color="auto"/>
        <w:left w:val="none" w:sz="0" w:space="0" w:color="auto"/>
        <w:bottom w:val="none" w:sz="0" w:space="0" w:color="auto"/>
        <w:right w:val="none" w:sz="0" w:space="0" w:color="auto"/>
      </w:divBdr>
      <w:divsChild>
        <w:div w:id="190805160">
          <w:marLeft w:val="0"/>
          <w:marRight w:val="0"/>
          <w:marTop w:val="0"/>
          <w:marBottom w:val="0"/>
          <w:divBdr>
            <w:top w:val="none" w:sz="0" w:space="0" w:color="auto"/>
            <w:left w:val="none" w:sz="0" w:space="0" w:color="auto"/>
            <w:bottom w:val="none" w:sz="0" w:space="0" w:color="auto"/>
            <w:right w:val="none" w:sz="0" w:space="0" w:color="auto"/>
          </w:divBdr>
          <w:divsChild>
            <w:div w:id="1949853360">
              <w:marLeft w:val="0"/>
              <w:marRight w:val="0"/>
              <w:marTop w:val="0"/>
              <w:marBottom w:val="0"/>
              <w:divBdr>
                <w:top w:val="none" w:sz="0" w:space="0" w:color="auto"/>
                <w:left w:val="none" w:sz="0" w:space="0" w:color="auto"/>
                <w:bottom w:val="none" w:sz="0" w:space="0" w:color="auto"/>
                <w:right w:val="none" w:sz="0" w:space="0" w:color="auto"/>
              </w:divBdr>
              <w:divsChild>
                <w:div w:id="4077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6295">
      <w:bodyDiv w:val="1"/>
      <w:marLeft w:val="0"/>
      <w:marRight w:val="0"/>
      <w:marTop w:val="0"/>
      <w:marBottom w:val="0"/>
      <w:divBdr>
        <w:top w:val="none" w:sz="0" w:space="0" w:color="auto"/>
        <w:left w:val="none" w:sz="0" w:space="0" w:color="auto"/>
        <w:bottom w:val="none" w:sz="0" w:space="0" w:color="auto"/>
        <w:right w:val="none" w:sz="0" w:space="0" w:color="auto"/>
      </w:divBdr>
    </w:div>
    <w:div w:id="499931020">
      <w:bodyDiv w:val="1"/>
      <w:marLeft w:val="0"/>
      <w:marRight w:val="0"/>
      <w:marTop w:val="0"/>
      <w:marBottom w:val="0"/>
      <w:divBdr>
        <w:top w:val="none" w:sz="0" w:space="0" w:color="auto"/>
        <w:left w:val="none" w:sz="0" w:space="0" w:color="auto"/>
        <w:bottom w:val="none" w:sz="0" w:space="0" w:color="auto"/>
        <w:right w:val="none" w:sz="0" w:space="0" w:color="auto"/>
      </w:divBdr>
      <w:divsChild>
        <w:div w:id="2109351579">
          <w:marLeft w:val="0"/>
          <w:marRight w:val="0"/>
          <w:marTop w:val="0"/>
          <w:marBottom w:val="0"/>
          <w:divBdr>
            <w:top w:val="none" w:sz="0" w:space="0" w:color="auto"/>
            <w:left w:val="none" w:sz="0" w:space="0" w:color="auto"/>
            <w:bottom w:val="none" w:sz="0" w:space="0" w:color="auto"/>
            <w:right w:val="none" w:sz="0" w:space="0" w:color="auto"/>
          </w:divBdr>
          <w:divsChild>
            <w:div w:id="901714682">
              <w:marLeft w:val="0"/>
              <w:marRight w:val="0"/>
              <w:marTop w:val="0"/>
              <w:marBottom w:val="0"/>
              <w:divBdr>
                <w:top w:val="none" w:sz="0" w:space="0" w:color="auto"/>
                <w:left w:val="none" w:sz="0" w:space="0" w:color="auto"/>
                <w:bottom w:val="none" w:sz="0" w:space="0" w:color="auto"/>
                <w:right w:val="none" w:sz="0" w:space="0" w:color="auto"/>
              </w:divBdr>
              <w:divsChild>
                <w:div w:id="7719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507">
      <w:bodyDiv w:val="1"/>
      <w:marLeft w:val="0"/>
      <w:marRight w:val="0"/>
      <w:marTop w:val="0"/>
      <w:marBottom w:val="0"/>
      <w:divBdr>
        <w:top w:val="none" w:sz="0" w:space="0" w:color="auto"/>
        <w:left w:val="none" w:sz="0" w:space="0" w:color="auto"/>
        <w:bottom w:val="none" w:sz="0" w:space="0" w:color="auto"/>
        <w:right w:val="none" w:sz="0" w:space="0" w:color="auto"/>
      </w:divBdr>
      <w:divsChild>
        <w:div w:id="213930057">
          <w:marLeft w:val="0"/>
          <w:marRight w:val="0"/>
          <w:marTop w:val="0"/>
          <w:marBottom w:val="0"/>
          <w:divBdr>
            <w:top w:val="none" w:sz="0" w:space="0" w:color="auto"/>
            <w:left w:val="none" w:sz="0" w:space="0" w:color="auto"/>
            <w:bottom w:val="none" w:sz="0" w:space="0" w:color="auto"/>
            <w:right w:val="none" w:sz="0" w:space="0" w:color="auto"/>
          </w:divBdr>
          <w:divsChild>
            <w:div w:id="1591625813">
              <w:marLeft w:val="0"/>
              <w:marRight w:val="0"/>
              <w:marTop w:val="0"/>
              <w:marBottom w:val="0"/>
              <w:divBdr>
                <w:top w:val="none" w:sz="0" w:space="0" w:color="auto"/>
                <w:left w:val="none" w:sz="0" w:space="0" w:color="auto"/>
                <w:bottom w:val="none" w:sz="0" w:space="0" w:color="auto"/>
                <w:right w:val="none" w:sz="0" w:space="0" w:color="auto"/>
              </w:divBdr>
              <w:divsChild>
                <w:div w:id="4517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3432">
      <w:bodyDiv w:val="1"/>
      <w:marLeft w:val="0"/>
      <w:marRight w:val="0"/>
      <w:marTop w:val="0"/>
      <w:marBottom w:val="0"/>
      <w:divBdr>
        <w:top w:val="none" w:sz="0" w:space="0" w:color="auto"/>
        <w:left w:val="none" w:sz="0" w:space="0" w:color="auto"/>
        <w:bottom w:val="none" w:sz="0" w:space="0" w:color="auto"/>
        <w:right w:val="none" w:sz="0" w:space="0" w:color="auto"/>
      </w:divBdr>
    </w:div>
    <w:div w:id="639307540">
      <w:bodyDiv w:val="1"/>
      <w:marLeft w:val="0"/>
      <w:marRight w:val="0"/>
      <w:marTop w:val="0"/>
      <w:marBottom w:val="0"/>
      <w:divBdr>
        <w:top w:val="none" w:sz="0" w:space="0" w:color="auto"/>
        <w:left w:val="none" w:sz="0" w:space="0" w:color="auto"/>
        <w:bottom w:val="none" w:sz="0" w:space="0" w:color="auto"/>
        <w:right w:val="none" w:sz="0" w:space="0" w:color="auto"/>
      </w:divBdr>
      <w:divsChild>
        <w:div w:id="728115254">
          <w:marLeft w:val="0"/>
          <w:marRight w:val="0"/>
          <w:marTop w:val="0"/>
          <w:marBottom w:val="0"/>
          <w:divBdr>
            <w:top w:val="none" w:sz="0" w:space="0" w:color="auto"/>
            <w:left w:val="none" w:sz="0" w:space="0" w:color="auto"/>
            <w:bottom w:val="none" w:sz="0" w:space="0" w:color="auto"/>
            <w:right w:val="none" w:sz="0" w:space="0" w:color="auto"/>
          </w:divBdr>
          <w:divsChild>
            <w:div w:id="308293096">
              <w:marLeft w:val="0"/>
              <w:marRight w:val="0"/>
              <w:marTop w:val="0"/>
              <w:marBottom w:val="0"/>
              <w:divBdr>
                <w:top w:val="none" w:sz="0" w:space="0" w:color="auto"/>
                <w:left w:val="none" w:sz="0" w:space="0" w:color="auto"/>
                <w:bottom w:val="none" w:sz="0" w:space="0" w:color="auto"/>
                <w:right w:val="none" w:sz="0" w:space="0" w:color="auto"/>
              </w:divBdr>
              <w:divsChild>
                <w:div w:id="2056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935">
      <w:bodyDiv w:val="1"/>
      <w:marLeft w:val="0"/>
      <w:marRight w:val="0"/>
      <w:marTop w:val="0"/>
      <w:marBottom w:val="0"/>
      <w:divBdr>
        <w:top w:val="none" w:sz="0" w:space="0" w:color="auto"/>
        <w:left w:val="none" w:sz="0" w:space="0" w:color="auto"/>
        <w:bottom w:val="none" w:sz="0" w:space="0" w:color="auto"/>
        <w:right w:val="none" w:sz="0" w:space="0" w:color="auto"/>
      </w:divBdr>
    </w:div>
    <w:div w:id="952398782">
      <w:bodyDiv w:val="1"/>
      <w:marLeft w:val="0"/>
      <w:marRight w:val="0"/>
      <w:marTop w:val="0"/>
      <w:marBottom w:val="0"/>
      <w:divBdr>
        <w:top w:val="none" w:sz="0" w:space="0" w:color="auto"/>
        <w:left w:val="none" w:sz="0" w:space="0" w:color="auto"/>
        <w:bottom w:val="none" w:sz="0" w:space="0" w:color="auto"/>
        <w:right w:val="none" w:sz="0" w:space="0" w:color="auto"/>
      </w:divBdr>
    </w:div>
    <w:div w:id="953709518">
      <w:bodyDiv w:val="1"/>
      <w:marLeft w:val="0"/>
      <w:marRight w:val="0"/>
      <w:marTop w:val="0"/>
      <w:marBottom w:val="0"/>
      <w:divBdr>
        <w:top w:val="none" w:sz="0" w:space="0" w:color="auto"/>
        <w:left w:val="none" w:sz="0" w:space="0" w:color="auto"/>
        <w:bottom w:val="none" w:sz="0" w:space="0" w:color="auto"/>
        <w:right w:val="none" w:sz="0" w:space="0" w:color="auto"/>
      </w:divBdr>
    </w:div>
    <w:div w:id="1237014439">
      <w:bodyDiv w:val="1"/>
      <w:marLeft w:val="0"/>
      <w:marRight w:val="0"/>
      <w:marTop w:val="0"/>
      <w:marBottom w:val="0"/>
      <w:divBdr>
        <w:top w:val="none" w:sz="0" w:space="0" w:color="auto"/>
        <w:left w:val="none" w:sz="0" w:space="0" w:color="auto"/>
        <w:bottom w:val="none" w:sz="0" w:space="0" w:color="auto"/>
        <w:right w:val="none" w:sz="0" w:space="0" w:color="auto"/>
      </w:divBdr>
      <w:divsChild>
        <w:div w:id="826283141">
          <w:marLeft w:val="0"/>
          <w:marRight w:val="0"/>
          <w:marTop w:val="0"/>
          <w:marBottom w:val="0"/>
          <w:divBdr>
            <w:top w:val="none" w:sz="0" w:space="0" w:color="auto"/>
            <w:left w:val="none" w:sz="0" w:space="0" w:color="auto"/>
            <w:bottom w:val="none" w:sz="0" w:space="0" w:color="auto"/>
            <w:right w:val="none" w:sz="0" w:space="0" w:color="auto"/>
          </w:divBdr>
          <w:divsChild>
            <w:div w:id="1907035425">
              <w:marLeft w:val="0"/>
              <w:marRight w:val="0"/>
              <w:marTop w:val="0"/>
              <w:marBottom w:val="0"/>
              <w:divBdr>
                <w:top w:val="none" w:sz="0" w:space="0" w:color="auto"/>
                <w:left w:val="none" w:sz="0" w:space="0" w:color="auto"/>
                <w:bottom w:val="none" w:sz="0" w:space="0" w:color="auto"/>
                <w:right w:val="none" w:sz="0" w:space="0" w:color="auto"/>
              </w:divBdr>
              <w:divsChild>
                <w:div w:id="4294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595897556">
      <w:bodyDiv w:val="1"/>
      <w:marLeft w:val="0"/>
      <w:marRight w:val="0"/>
      <w:marTop w:val="0"/>
      <w:marBottom w:val="0"/>
      <w:divBdr>
        <w:top w:val="none" w:sz="0" w:space="0" w:color="auto"/>
        <w:left w:val="none" w:sz="0" w:space="0" w:color="auto"/>
        <w:bottom w:val="none" w:sz="0" w:space="0" w:color="auto"/>
        <w:right w:val="none" w:sz="0" w:space="0" w:color="auto"/>
      </w:divBdr>
    </w:div>
    <w:div w:id="1670985509">
      <w:bodyDiv w:val="1"/>
      <w:marLeft w:val="0"/>
      <w:marRight w:val="0"/>
      <w:marTop w:val="0"/>
      <w:marBottom w:val="0"/>
      <w:divBdr>
        <w:top w:val="none" w:sz="0" w:space="0" w:color="auto"/>
        <w:left w:val="none" w:sz="0" w:space="0" w:color="auto"/>
        <w:bottom w:val="none" w:sz="0" w:space="0" w:color="auto"/>
        <w:right w:val="none" w:sz="0" w:space="0" w:color="auto"/>
      </w:divBdr>
      <w:divsChild>
        <w:div w:id="1823346418">
          <w:marLeft w:val="0"/>
          <w:marRight w:val="0"/>
          <w:marTop w:val="0"/>
          <w:marBottom w:val="0"/>
          <w:divBdr>
            <w:top w:val="none" w:sz="0" w:space="0" w:color="auto"/>
            <w:left w:val="none" w:sz="0" w:space="0" w:color="auto"/>
            <w:bottom w:val="none" w:sz="0" w:space="0" w:color="auto"/>
            <w:right w:val="none" w:sz="0" w:space="0" w:color="auto"/>
          </w:divBdr>
          <w:divsChild>
            <w:div w:id="1463618924">
              <w:marLeft w:val="0"/>
              <w:marRight w:val="0"/>
              <w:marTop w:val="0"/>
              <w:marBottom w:val="0"/>
              <w:divBdr>
                <w:top w:val="none" w:sz="0" w:space="0" w:color="auto"/>
                <w:left w:val="none" w:sz="0" w:space="0" w:color="auto"/>
                <w:bottom w:val="none" w:sz="0" w:space="0" w:color="auto"/>
                <w:right w:val="none" w:sz="0" w:space="0" w:color="auto"/>
              </w:divBdr>
              <w:divsChild>
                <w:div w:id="9576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3627">
      <w:bodyDiv w:val="1"/>
      <w:marLeft w:val="0"/>
      <w:marRight w:val="0"/>
      <w:marTop w:val="0"/>
      <w:marBottom w:val="0"/>
      <w:divBdr>
        <w:top w:val="none" w:sz="0" w:space="0" w:color="auto"/>
        <w:left w:val="none" w:sz="0" w:space="0" w:color="auto"/>
        <w:bottom w:val="none" w:sz="0" w:space="0" w:color="auto"/>
        <w:right w:val="none" w:sz="0" w:space="0" w:color="auto"/>
      </w:divBdr>
    </w:div>
    <w:div w:id="1826167315">
      <w:bodyDiv w:val="1"/>
      <w:marLeft w:val="0"/>
      <w:marRight w:val="0"/>
      <w:marTop w:val="0"/>
      <w:marBottom w:val="0"/>
      <w:divBdr>
        <w:top w:val="none" w:sz="0" w:space="0" w:color="auto"/>
        <w:left w:val="none" w:sz="0" w:space="0" w:color="auto"/>
        <w:bottom w:val="none" w:sz="0" w:space="0" w:color="auto"/>
        <w:right w:val="none" w:sz="0" w:space="0" w:color="auto"/>
      </w:divBdr>
    </w:div>
    <w:div w:id="2004704097">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sChild>
        <w:div w:id="2090421840">
          <w:marLeft w:val="0"/>
          <w:marRight w:val="0"/>
          <w:marTop w:val="0"/>
          <w:marBottom w:val="0"/>
          <w:divBdr>
            <w:top w:val="none" w:sz="0" w:space="0" w:color="auto"/>
            <w:left w:val="none" w:sz="0" w:space="0" w:color="auto"/>
            <w:bottom w:val="none" w:sz="0" w:space="0" w:color="auto"/>
            <w:right w:val="none" w:sz="0" w:space="0" w:color="auto"/>
          </w:divBdr>
          <w:divsChild>
            <w:div w:id="237640592">
              <w:marLeft w:val="0"/>
              <w:marRight w:val="0"/>
              <w:marTop w:val="0"/>
              <w:marBottom w:val="0"/>
              <w:divBdr>
                <w:top w:val="none" w:sz="0" w:space="0" w:color="auto"/>
                <w:left w:val="none" w:sz="0" w:space="0" w:color="auto"/>
                <w:bottom w:val="none" w:sz="0" w:space="0" w:color="auto"/>
                <w:right w:val="none" w:sz="0" w:space="0" w:color="auto"/>
              </w:divBdr>
              <w:divsChild>
                <w:div w:id="1555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1199">
      <w:bodyDiv w:val="1"/>
      <w:marLeft w:val="0"/>
      <w:marRight w:val="0"/>
      <w:marTop w:val="0"/>
      <w:marBottom w:val="0"/>
      <w:divBdr>
        <w:top w:val="none" w:sz="0" w:space="0" w:color="auto"/>
        <w:left w:val="none" w:sz="0" w:space="0" w:color="auto"/>
        <w:bottom w:val="none" w:sz="0" w:space="0" w:color="auto"/>
        <w:right w:val="none" w:sz="0" w:space="0" w:color="auto"/>
      </w:divBdr>
    </w:div>
    <w:div w:id="2128503974">
      <w:bodyDiv w:val="1"/>
      <w:marLeft w:val="0"/>
      <w:marRight w:val="0"/>
      <w:marTop w:val="0"/>
      <w:marBottom w:val="0"/>
      <w:divBdr>
        <w:top w:val="none" w:sz="0" w:space="0" w:color="auto"/>
        <w:left w:val="none" w:sz="0" w:space="0" w:color="auto"/>
        <w:bottom w:val="none" w:sz="0" w:space="0" w:color="auto"/>
        <w:right w:val="none" w:sz="0" w:space="0" w:color="auto"/>
      </w:divBdr>
      <w:divsChild>
        <w:div w:id="428160914">
          <w:marLeft w:val="0"/>
          <w:marRight w:val="0"/>
          <w:marTop w:val="0"/>
          <w:marBottom w:val="0"/>
          <w:divBdr>
            <w:top w:val="none" w:sz="0" w:space="0" w:color="auto"/>
            <w:left w:val="none" w:sz="0" w:space="0" w:color="auto"/>
            <w:bottom w:val="none" w:sz="0" w:space="0" w:color="auto"/>
            <w:right w:val="none" w:sz="0" w:space="0" w:color="auto"/>
          </w:divBdr>
          <w:divsChild>
            <w:div w:id="131557187">
              <w:marLeft w:val="0"/>
              <w:marRight w:val="0"/>
              <w:marTop w:val="0"/>
              <w:marBottom w:val="0"/>
              <w:divBdr>
                <w:top w:val="none" w:sz="0" w:space="0" w:color="auto"/>
                <w:left w:val="none" w:sz="0" w:space="0" w:color="auto"/>
                <w:bottom w:val="none" w:sz="0" w:space="0" w:color="auto"/>
                <w:right w:val="none" w:sz="0" w:space="0" w:color="auto"/>
              </w:divBdr>
              <w:divsChild>
                <w:div w:id="217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well.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ell.ch/medien" TargetMode="External"/><Relationship Id="rId4" Type="http://schemas.openxmlformats.org/officeDocument/2006/relationships/numbering" Target="numbering.xml"/><Relationship Id="rId9" Type="http://schemas.openxmlformats.org/officeDocument/2006/relationships/hyperlink" Target="https://che01.safelinks.protection.outlook.com/?url=https%3A%2F%2F300901.seu2.cleverreach.com%2Fcp%2F92325626%2Fc47cbb440-s9h23n&amp;data=05%7C02%7Ccorina.tschachtli%40well.ch%7C87c633d9827643959a2708dc36e8fc9d%7C058277fa516040a89aa2bb5a0e153918%7C0%7C0%7C638445621546175229%7CUnknown%7CTWFpbGZsb3d8eyJWIjoiMC4wLjAwMDAiLCJQIjoiV2luMzIiLCJBTiI6Ik1haWwiLCJXVCI6Mn0%3D%7C0%7C%7C%7C&amp;sdata=xccwIftA1HxvaXJnTC01sTntuB81ju%2BlIqoOvZIrlv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9D15FD58948D4EB6657F37A2B40DB4" ma:contentTypeVersion="14" ma:contentTypeDescription="Ein neues Dokument erstellen." ma:contentTypeScope="" ma:versionID="452e4cb07dd3a8b1d11551348953fd47">
  <xsd:schema xmlns:xsd="http://www.w3.org/2001/XMLSchema" xmlns:xs="http://www.w3.org/2001/XMLSchema" xmlns:p="http://schemas.microsoft.com/office/2006/metadata/properties" xmlns:ns2="8e287e9a-8d26-4cec-b0b2-20909282e182" xmlns:ns3="e31f8ed0-8431-446e-a80a-54779d290f9d" targetNamespace="http://schemas.microsoft.com/office/2006/metadata/properties" ma:root="true" ma:fieldsID="771401bbdb4471a2decfd19a1700154e" ns2:_="" ns3:_="">
    <xsd:import namespace="8e287e9a-8d26-4cec-b0b2-20909282e182"/>
    <xsd:import namespace="e31f8ed0-8431-446e-a80a-54779d290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7e9a-8d26-4cec-b0b2-20909282e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ce459d7e-6e4c-42ce-8638-fe86d8e502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f8ed0-8431-446e-a80a-54779d290f9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287e9a-8d26-4cec-b0b2-20909282e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2E569-A939-4E1C-A9DE-BB7B003A83C0}">
  <ds:schemaRefs>
    <ds:schemaRef ds:uri="http://schemas.microsoft.com/sharepoint/v3/contenttype/forms"/>
  </ds:schemaRefs>
</ds:datastoreItem>
</file>

<file path=customXml/itemProps2.xml><?xml version="1.0" encoding="utf-8"?>
<ds:datastoreItem xmlns:ds="http://schemas.openxmlformats.org/officeDocument/2006/customXml" ds:itemID="{683A84D8-7DE5-4ECE-A902-4BA0E791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7e9a-8d26-4cec-b0b2-20909282e182"/>
    <ds:schemaRef ds:uri="e31f8ed0-8431-446e-a80a-54779d29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A13F9-CE9F-4018-B901-156A6248ED15}">
  <ds:schemaRefs>
    <ds:schemaRef ds:uri="http://schemas.microsoft.com/office/2006/metadata/properties"/>
    <ds:schemaRef ds:uri="http://schemas.microsoft.com/office/infopath/2007/PartnerControls"/>
    <ds:schemaRef ds:uri="8e287e9a-8d26-4cec-b0b2-20909282e1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4670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dc:creator>
  <cp:keywords/>
  <dc:description/>
  <cp:lastModifiedBy>Mario Bernasconi</cp:lastModifiedBy>
  <cp:revision>21</cp:revision>
  <dcterms:created xsi:type="dcterms:W3CDTF">2024-02-15T02:58:00Z</dcterms:created>
  <dcterms:modified xsi:type="dcterms:W3CDTF">2024-02-29T16:44:00Z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0x010100289D15FD58948D4EB6657F37A2B40DB4</vt:lpwstr>
  </property>
  <property fmtid="{D5CDD505-2E9C-101B-9397-08002B2CF9AE}" pid="3" name="MediaServiceImageTags">
    <vt:lpwstr/>
  </property>
  <property fmtid="{D5CDD505-2E9C-101B-9397-08002B2CF9AE}" pid="4" name="Order">
    <vt:r8>485000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